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F71F" w14:textId="77777777" w:rsidR="00822DFB" w:rsidRDefault="00EA3162">
      <w:pPr>
        <w:jc w:val="center"/>
        <w:rPr>
          <w:rFonts w:ascii="Times New Roman" w:hAnsi="Times New Roman" w:cs="Times New Roman"/>
        </w:rPr>
      </w:pPr>
      <w:r>
        <w:rPr>
          <w:rFonts w:ascii="Times New Roman" w:hAnsi="Times New Roman" w:cs="Times New Roman"/>
        </w:rPr>
        <w:t>Whately Planning Board</w:t>
      </w:r>
    </w:p>
    <w:p w14:paraId="264C3FB9" w14:textId="77777777" w:rsidR="00822DFB" w:rsidRDefault="00EA3162">
      <w:pPr>
        <w:jc w:val="center"/>
        <w:rPr>
          <w:rFonts w:ascii="Times New Roman" w:hAnsi="Times New Roman" w:cs="Times New Roman"/>
        </w:rPr>
      </w:pPr>
      <w:r>
        <w:rPr>
          <w:rFonts w:ascii="Times New Roman" w:hAnsi="Times New Roman" w:cs="Times New Roman"/>
        </w:rPr>
        <w:t>Minutes of Virtual Meeting</w:t>
      </w:r>
    </w:p>
    <w:p w14:paraId="56355F6B" w14:textId="77777777" w:rsidR="00822DFB" w:rsidRDefault="00EA3162">
      <w:pPr>
        <w:jc w:val="center"/>
        <w:rPr>
          <w:rFonts w:ascii="Times New Roman" w:hAnsi="Times New Roman" w:cs="Times New Roman"/>
        </w:rPr>
      </w:pPr>
      <w:r>
        <w:rPr>
          <w:rFonts w:ascii="Times New Roman" w:hAnsi="Times New Roman" w:cs="Times New Roman"/>
        </w:rPr>
        <w:t>January 25, 2023</w:t>
      </w:r>
    </w:p>
    <w:p w14:paraId="589A6316" w14:textId="77777777" w:rsidR="00822DFB" w:rsidRDefault="00822DFB">
      <w:pPr>
        <w:jc w:val="center"/>
        <w:rPr>
          <w:rFonts w:ascii="Times New Roman" w:hAnsi="Times New Roman" w:cs="Times New Roman"/>
        </w:rPr>
      </w:pPr>
    </w:p>
    <w:p w14:paraId="35D82D51" w14:textId="77777777" w:rsidR="00822DFB" w:rsidRDefault="00822DFB">
      <w:pPr>
        <w:jc w:val="center"/>
        <w:rPr>
          <w:rFonts w:ascii="Times New Roman" w:hAnsi="Times New Roman" w:cs="Times New Roman"/>
          <w:b/>
          <w:bCs/>
        </w:rPr>
      </w:pPr>
    </w:p>
    <w:p w14:paraId="414F4C99" w14:textId="77777777" w:rsidR="00822DFB" w:rsidRDefault="00822DFB">
      <w:pPr>
        <w:jc w:val="center"/>
        <w:rPr>
          <w:rFonts w:ascii="Times New Roman" w:hAnsi="Times New Roman" w:cs="Times New Roman"/>
          <w:b/>
          <w:bCs/>
        </w:rPr>
      </w:pPr>
    </w:p>
    <w:p w14:paraId="1A3A7110" w14:textId="77777777" w:rsidR="00822DFB" w:rsidRDefault="00822DFB">
      <w:pPr>
        <w:jc w:val="center"/>
        <w:rPr>
          <w:rFonts w:ascii="Times New Roman" w:hAnsi="Times New Roman" w:cs="Times New Roman"/>
          <w:sz w:val="28"/>
          <w:szCs w:val="28"/>
          <w:highlight w:val="yellow"/>
        </w:rPr>
      </w:pPr>
    </w:p>
    <w:p w14:paraId="4F10205E" w14:textId="77777777" w:rsidR="00822DFB" w:rsidRDefault="00EA3162">
      <w:pPr>
        <w:rPr>
          <w:rFonts w:hint="eastAsia"/>
        </w:rPr>
      </w:pPr>
      <w:r>
        <w:rPr>
          <w:rFonts w:ascii="Times New Roman" w:hAnsi="Times New Roman" w:cs="Times New Roman"/>
        </w:rPr>
        <w:t xml:space="preserve">Present: </w:t>
      </w:r>
      <w:r>
        <w:rPr>
          <w:rFonts w:ascii="Times New Roman" w:hAnsi="Times New Roman" w:cs="Times New Roman"/>
        </w:rPr>
        <w:t>Members Don Sluter, Judy Markland, Sara Cooper, Tom Litwin, Brant Cheikes</w:t>
      </w:r>
    </w:p>
    <w:p w14:paraId="38B6A0C6" w14:textId="77777777" w:rsidR="00822DFB" w:rsidRDefault="00EA3162">
      <w:pPr>
        <w:rPr>
          <w:rFonts w:ascii="Times New Roman" w:hAnsi="Times New Roman" w:cs="Times New Roman"/>
        </w:rPr>
      </w:pPr>
      <w:r>
        <w:rPr>
          <w:rFonts w:ascii="Times New Roman" w:hAnsi="Times New Roman" w:cs="Times New Roman"/>
        </w:rPr>
        <w:t>Members Absent: none</w:t>
      </w:r>
    </w:p>
    <w:p w14:paraId="5142919D" w14:textId="77777777" w:rsidR="00822DFB" w:rsidRDefault="00822DFB">
      <w:pPr>
        <w:rPr>
          <w:rFonts w:ascii="Times New Roman" w:hAnsi="Times New Roman" w:cs="Times New Roman"/>
        </w:rPr>
      </w:pPr>
    </w:p>
    <w:p w14:paraId="01D90B08" w14:textId="77777777" w:rsidR="00822DFB" w:rsidRDefault="00EA3162">
      <w:pPr>
        <w:rPr>
          <w:rFonts w:ascii="Times New Roman" w:hAnsi="Times New Roman" w:cs="Times New Roman"/>
        </w:rPr>
      </w:pPr>
      <w:r>
        <w:rPr>
          <w:rFonts w:ascii="Times New Roman" w:hAnsi="Times New Roman" w:cs="Times New Roman"/>
        </w:rPr>
        <w:t xml:space="preserve">The meeting was held remotely, via Zoom. </w:t>
      </w:r>
    </w:p>
    <w:p w14:paraId="7E88E0F5" w14:textId="77777777" w:rsidR="00822DFB" w:rsidRDefault="00822DFB">
      <w:pPr>
        <w:rPr>
          <w:rFonts w:ascii="Times New Roman" w:hAnsi="Times New Roman" w:cs="Times New Roman"/>
        </w:rPr>
      </w:pPr>
    </w:p>
    <w:p w14:paraId="642B19E7" w14:textId="77777777" w:rsidR="00822DFB" w:rsidRDefault="00EA3162">
      <w:pPr>
        <w:rPr>
          <w:rFonts w:ascii="Times New Roman" w:hAnsi="Times New Roman" w:cs="Times New Roman"/>
        </w:rPr>
      </w:pPr>
      <w:r>
        <w:rPr>
          <w:rFonts w:ascii="Times New Roman" w:hAnsi="Times New Roman" w:cs="Times New Roman"/>
        </w:rPr>
        <w:t xml:space="preserve">Virtual Guests: </w:t>
      </w:r>
    </w:p>
    <w:p w14:paraId="648DB045" w14:textId="77777777" w:rsidR="00822DFB" w:rsidRDefault="00EA3162">
      <w:pPr>
        <w:rPr>
          <w:rFonts w:ascii="Times New Roman" w:hAnsi="Times New Roman" w:cs="Times New Roman"/>
        </w:rPr>
      </w:pPr>
      <w:r>
        <w:rPr>
          <w:rFonts w:ascii="Times New Roman" w:hAnsi="Times New Roman" w:cs="Times New Roman"/>
        </w:rPr>
        <w:t>John Hanmer, DMCTC</w:t>
      </w:r>
    </w:p>
    <w:p w14:paraId="2AB042D9" w14:textId="77777777" w:rsidR="00822DFB" w:rsidRDefault="00EA3162">
      <w:pPr>
        <w:rPr>
          <w:rFonts w:ascii="Times New Roman" w:hAnsi="Times New Roman" w:cs="Times New Roman"/>
        </w:rPr>
      </w:pPr>
      <w:r>
        <w:rPr>
          <w:rFonts w:ascii="Times New Roman" w:hAnsi="Times New Roman" w:cs="Times New Roman"/>
        </w:rPr>
        <w:t xml:space="preserve">Jared Glanz-Berger DMCTC </w:t>
      </w:r>
    </w:p>
    <w:p w14:paraId="47015B5E" w14:textId="77777777" w:rsidR="00822DFB" w:rsidRDefault="00EA3162">
      <w:pPr>
        <w:rPr>
          <w:rFonts w:hint="eastAsia"/>
        </w:rPr>
      </w:pPr>
      <w:r>
        <w:rPr>
          <w:rFonts w:ascii="Times New Roman" w:hAnsi="Times New Roman" w:cs="Times New Roman"/>
        </w:rPr>
        <w:t xml:space="preserve">Bernie Smiarowski </w:t>
      </w:r>
    </w:p>
    <w:p w14:paraId="1A1B0B81" w14:textId="77777777" w:rsidR="00822DFB" w:rsidRDefault="00822DFB">
      <w:pPr>
        <w:rPr>
          <w:rFonts w:ascii="Times New Roman" w:hAnsi="Times New Roman" w:cs="Times New Roman"/>
        </w:rPr>
      </w:pPr>
    </w:p>
    <w:p w14:paraId="1A950BFD" w14:textId="77777777" w:rsidR="00822DFB" w:rsidRDefault="00822DFB">
      <w:pPr>
        <w:rPr>
          <w:rFonts w:ascii="Times New Roman" w:hAnsi="Times New Roman" w:cs="Times New Roman"/>
        </w:rPr>
      </w:pPr>
    </w:p>
    <w:p w14:paraId="62F99E42" w14:textId="77777777" w:rsidR="00822DFB" w:rsidRDefault="00EA3162">
      <w:pPr>
        <w:rPr>
          <w:rFonts w:ascii="Times New Roman" w:hAnsi="Times New Roman" w:cs="Times New Roman"/>
        </w:rPr>
      </w:pPr>
      <w:r>
        <w:rPr>
          <w:rFonts w:ascii="Times New Roman" w:hAnsi="Times New Roman" w:cs="Times New Roman"/>
        </w:rPr>
        <w:t xml:space="preserve">Call to Order 5:00 pm </w:t>
      </w:r>
    </w:p>
    <w:p w14:paraId="1D393068" w14:textId="77777777" w:rsidR="00822DFB" w:rsidRDefault="00EA3162">
      <w:pPr>
        <w:rPr>
          <w:rFonts w:hint="eastAsia"/>
        </w:rPr>
      </w:pPr>
      <w:r>
        <w:rPr>
          <w:rFonts w:ascii="Times New Roman" w:eastAsia="Times New Roman" w:hAnsi="Times New Roman" w:cs="Times New Roman"/>
        </w:rPr>
        <w:t xml:space="preserve">   </w:t>
      </w:r>
      <w:r>
        <w:rPr>
          <w:rFonts w:ascii="Times New Roman" w:hAnsi="Times New Roman" w:cs="Times New Roman"/>
        </w:rPr>
        <w:t>The meeting was recorded.</w:t>
      </w:r>
    </w:p>
    <w:p w14:paraId="3602C4DF" w14:textId="77777777" w:rsidR="00822DFB" w:rsidRDefault="00822DFB">
      <w:pPr>
        <w:rPr>
          <w:rFonts w:ascii="Times New Roman" w:eastAsia="Times New Roman" w:hAnsi="Times New Roman" w:cs="Times New Roman"/>
        </w:rPr>
      </w:pPr>
    </w:p>
    <w:p w14:paraId="2347769B" w14:textId="77777777" w:rsidR="00822DFB" w:rsidRDefault="00822DFB">
      <w:pPr>
        <w:rPr>
          <w:rFonts w:ascii="Times New Roman" w:eastAsia="Times New Roman" w:hAnsi="Times New Roman" w:cs="Times New Roman"/>
        </w:rPr>
      </w:pPr>
    </w:p>
    <w:p w14:paraId="079DD8C0" w14:textId="77777777" w:rsidR="00822DFB" w:rsidRDefault="00EA3162">
      <w:pPr>
        <w:rPr>
          <w:rFonts w:hint="eastAsia"/>
        </w:rPr>
      </w:pPr>
      <w:r>
        <w:rPr>
          <w:rFonts w:ascii="Times New Roman" w:eastAsia="Times New Roman" w:hAnsi="Times New Roman" w:cs="Times New Roman"/>
          <w:b/>
          <w:bCs/>
          <w:u w:val="single"/>
        </w:rPr>
        <w:t>Discussion of District Local Technical Assistance (DLTA) grant submission(s)</w:t>
      </w:r>
    </w:p>
    <w:p w14:paraId="4D90F951" w14:textId="77777777" w:rsidR="00822DFB" w:rsidRDefault="00EA3162">
      <w:pPr>
        <w:rPr>
          <w:rFonts w:hint="eastAsia"/>
        </w:rPr>
      </w:pPr>
      <w:r>
        <w:rPr>
          <w:rFonts w:ascii="Times New Roman" w:hAnsi="Times New Roman" w:cs="Times New Roman"/>
        </w:rPr>
        <w:t>Judy Markland explained that every year, the Franklin Regional Council of Governments (FRCOG) gets money which can be used for grants to support their work on various projects, and town commissions and boards get to apply for the grants. Judy noted that s</w:t>
      </w:r>
      <w:r>
        <w:rPr>
          <w:rFonts w:ascii="Times New Roman" w:hAnsi="Times New Roman" w:cs="Times New Roman"/>
        </w:rPr>
        <w:t>he had previously circulated the criteria used for awarding grants. The Planning Board is usually awarded some money, she said, noting that last year the Board received help with the Floodplain Bylaw, and also asked for help with research about battery sto</w:t>
      </w:r>
      <w:r>
        <w:rPr>
          <w:rFonts w:ascii="Times New Roman" w:hAnsi="Times New Roman" w:cs="Times New Roman"/>
        </w:rPr>
        <w:t>rage for solar power plants. In thinking now about new applications, she stated that the town’s subdivision bylaws are very much out of date, a situation that became clear during the permitting process for Pine Plains Estates. Many of the regulation requir</w:t>
      </w:r>
      <w:r>
        <w:rPr>
          <w:rFonts w:ascii="Times New Roman" w:hAnsi="Times New Roman" w:cs="Times New Roman"/>
        </w:rPr>
        <w:t>ements are not consistent with Smart Growth principles that help the environment. Judy noted that overhauling regulations is not a trivial task and suggested requesting that FRCOG help by reviewing the bylaws and making recommendations about what they thin</w:t>
      </w:r>
      <w:r>
        <w:rPr>
          <w:rFonts w:ascii="Times New Roman" w:hAnsi="Times New Roman" w:cs="Times New Roman"/>
        </w:rPr>
        <w:t>k should be changed. She said that if the process is started that way, FRCOG’s recommendations would give the town a template to start from. Judy added that the Board might want to return to this topic later tonight after first discussing other necessary b</w:t>
      </w:r>
      <w:r>
        <w:rPr>
          <w:rFonts w:ascii="Times New Roman" w:hAnsi="Times New Roman" w:cs="Times New Roman"/>
        </w:rPr>
        <w:t xml:space="preserve">ylaw revisions, in case it might want help with those as well. Don and Brant agreed that was a good idea, and Brant moved the rest of this discussion to the end of the agenda in the interest of submitting a request for help by the Friday deadline. </w:t>
      </w:r>
    </w:p>
    <w:p w14:paraId="4DB981C6" w14:textId="77777777" w:rsidR="00822DFB" w:rsidRDefault="00822DFB">
      <w:pPr>
        <w:rPr>
          <w:rFonts w:ascii="Times New Roman" w:hAnsi="Times New Roman" w:cs="Times New Roman"/>
        </w:rPr>
      </w:pPr>
    </w:p>
    <w:p w14:paraId="60B4719A" w14:textId="77777777" w:rsidR="00822DFB" w:rsidRDefault="00EA3162">
      <w:pPr>
        <w:rPr>
          <w:rFonts w:ascii="Times New Roman" w:hAnsi="Times New Roman" w:cs="Times New Roman"/>
          <w:b/>
          <w:bCs/>
          <w:u w:val="single"/>
        </w:rPr>
      </w:pPr>
      <w:bookmarkStart w:id="0" w:name="page3R_mcid22"/>
      <w:bookmarkEnd w:id="0"/>
      <w:r>
        <w:rPr>
          <w:rFonts w:ascii="Times New Roman" w:hAnsi="Times New Roman" w:cs="Times New Roman"/>
          <w:b/>
          <w:bCs/>
          <w:u w:val="single"/>
        </w:rPr>
        <w:t>Review</w:t>
      </w:r>
      <w:r>
        <w:rPr>
          <w:rFonts w:ascii="Times New Roman" w:hAnsi="Times New Roman" w:cs="Times New Roman"/>
          <w:b/>
          <w:bCs/>
          <w:u w:val="single"/>
        </w:rPr>
        <w:t xml:space="preserve"> of necessary zoning map changes and implementation process </w:t>
      </w:r>
    </w:p>
    <w:p w14:paraId="057717A3" w14:textId="77777777" w:rsidR="00822DFB" w:rsidRDefault="00EA3162">
      <w:pPr>
        <w:rPr>
          <w:rFonts w:ascii="Times New Roman" w:hAnsi="Times New Roman" w:cs="Times New Roman"/>
          <w:b/>
          <w:bCs/>
        </w:rPr>
      </w:pPr>
      <w:r>
        <w:rPr>
          <w:rFonts w:ascii="Times New Roman" w:hAnsi="Times New Roman" w:cs="Times New Roman"/>
        </w:rPr>
        <w:t xml:space="preserve">Brant Cheikes shared his screen and provided background information: </w:t>
      </w:r>
    </w:p>
    <w:p w14:paraId="44D270E7" w14:textId="77777777" w:rsidR="00822DFB" w:rsidRDefault="00EA3162">
      <w:pPr>
        <w:rPr>
          <w:rFonts w:hint="eastAsia"/>
        </w:rPr>
      </w:pPr>
      <w:r>
        <w:rPr>
          <w:rFonts w:ascii="Times New Roman" w:hAnsi="Times New Roman" w:cs="Times New Roman"/>
        </w:rPr>
        <w:t>There is a resource available to the Board for free through FRCOG – a Geographical Information System (GIS) specialist to help the Board with making necessary changes to Whately’s various zoning maps. Brant observed that the Board has been asked to accompl</w:t>
      </w:r>
      <w:r>
        <w:rPr>
          <w:rFonts w:ascii="Times New Roman" w:hAnsi="Times New Roman" w:cs="Times New Roman"/>
        </w:rPr>
        <w:t xml:space="preserve">ish several such tasks and that he is compiling a list of all the items and will send them to the GIS specialist. He stated that the specialist wants access to any existing digital shape files that we may already have, and asked Don Sluter to send </w:t>
      </w:r>
    </w:p>
    <w:p w14:paraId="58421998" w14:textId="77777777" w:rsidR="00822DFB" w:rsidRDefault="00822DFB">
      <w:pPr>
        <w:rPr>
          <w:rFonts w:ascii="Times New Roman" w:hAnsi="Times New Roman" w:cs="Times New Roman"/>
        </w:rPr>
      </w:pPr>
    </w:p>
    <w:p w14:paraId="7ADCC796" w14:textId="77777777" w:rsidR="00822DFB" w:rsidRDefault="00822DFB">
      <w:pPr>
        <w:rPr>
          <w:rFonts w:ascii="Times New Roman" w:hAnsi="Times New Roman" w:cs="Times New Roman"/>
        </w:rPr>
      </w:pPr>
    </w:p>
    <w:p w14:paraId="02E1D0DD" w14:textId="77777777" w:rsidR="00822DFB" w:rsidRDefault="00EA3162">
      <w:pPr>
        <w:jc w:val="center"/>
        <w:rPr>
          <w:rFonts w:hint="eastAsia"/>
        </w:rPr>
      </w:pPr>
      <w:r>
        <w:rPr>
          <w:rFonts w:ascii="Times New Roman" w:hAnsi="Times New Roman" w:cs="Times New Roman"/>
        </w:rPr>
        <w:lastRenderedPageBreak/>
        <w:t>2.</w:t>
      </w:r>
    </w:p>
    <w:p w14:paraId="2C165C11" w14:textId="77777777" w:rsidR="00822DFB" w:rsidRDefault="00822DFB">
      <w:pPr>
        <w:rPr>
          <w:rFonts w:ascii="Times New Roman" w:hAnsi="Times New Roman" w:cs="Times New Roman"/>
        </w:rPr>
      </w:pPr>
    </w:p>
    <w:p w14:paraId="70D6D157" w14:textId="77777777" w:rsidR="00822DFB" w:rsidRDefault="00822DFB">
      <w:pPr>
        <w:rPr>
          <w:rFonts w:ascii="Times New Roman" w:hAnsi="Times New Roman" w:cs="Times New Roman"/>
        </w:rPr>
      </w:pPr>
    </w:p>
    <w:p w14:paraId="7C29ED4A" w14:textId="77777777" w:rsidR="00822DFB" w:rsidRDefault="00822DFB">
      <w:pPr>
        <w:rPr>
          <w:rFonts w:ascii="Times New Roman" w:hAnsi="Times New Roman" w:cs="Times New Roman"/>
        </w:rPr>
      </w:pPr>
    </w:p>
    <w:p w14:paraId="6F81254B" w14:textId="77777777" w:rsidR="00822DFB" w:rsidRDefault="00EA3162">
      <w:pPr>
        <w:rPr>
          <w:rFonts w:hint="eastAsia"/>
        </w:rPr>
      </w:pPr>
      <w:r>
        <w:rPr>
          <w:rFonts w:ascii="Times New Roman" w:hAnsi="Times New Roman" w:cs="Times New Roman"/>
        </w:rPr>
        <w:t>him any such files to forward to the specialist. Don explained that what he has on his home computer includes more than the shape files and is too large to send by email. He has put the information, which already includes a number of corrections, on a po</w:t>
      </w:r>
      <w:r>
        <w:rPr>
          <w:rFonts w:ascii="Times New Roman" w:hAnsi="Times New Roman" w:cs="Times New Roman"/>
        </w:rPr>
        <w:t xml:space="preserve">rtable storage drive and will bring them to the FRCOG resource, Sr. GIS Specialist Ryan Clary. </w:t>
      </w:r>
    </w:p>
    <w:p w14:paraId="4880A05D" w14:textId="77777777" w:rsidR="00822DFB" w:rsidRDefault="00822DFB">
      <w:pPr>
        <w:rPr>
          <w:rFonts w:ascii="Times New Roman" w:hAnsi="Times New Roman" w:cs="Times New Roman"/>
        </w:rPr>
      </w:pPr>
    </w:p>
    <w:p w14:paraId="0994DBD7" w14:textId="77777777" w:rsidR="00822DFB" w:rsidRDefault="00EA3162">
      <w:pPr>
        <w:rPr>
          <w:rFonts w:hint="eastAsia"/>
        </w:rPr>
      </w:pPr>
      <w:r>
        <w:rPr>
          <w:rFonts w:ascii="Times New Roman" w:hAnsi="Times New Roman" w:cs="Times New Roman"/>
        </w:rPr>
        <w:t>Asked whether all of the aquifer overlay districts appear on the map, including the tiny ones around the wells, Don answered Yes, noting that the tiny district</w:t>
      </w:r>
      <w:r>
        <w:rPr>
          <w:rFonts w:ascii="Times New Roman" w:hAnsi="Times New Roman" w:cs="Times New Roman"/>
        </w:rPr>
        <w:t>s around the wells must be removed because that water cannot be used. Judy noted that this requires a town meeting vote, since it’s the vote that’s binding rather than the use changes.</w:t>
      </w:r>
    </w:p>
    <w:p w14:paraId="2EC28898" w14:textId="77777777" w:rsidR="00822DFB" w:rsidRDefault="00822DFB">
      <w:pPr>
        <w:rPr>
          <w:rFonts w:ascii="Times New Roman" w:hAnsi="Times New Roman" w:cs="Times New Roman"/>
        </w:rPr>
      </w:pPr>
    </w:p>
    <w:p w14:paraId="77FEFF9D" w14:textId="77777777" w:rsidR="00822DFB" w:rsidRDefault="00EA3162">
      <w:pPr>
        <w:rPr>
          <w:rFonts w:hint="eastAsia"/>
        </w:rPr>
      </w:pPr>
      <w:r>
        <w:rPr>
          <w:rFonts w:ascii="Times New Roman" w:hAnsi="Times New Roman" w:cs="Times New Roman"/>
        </w:rPr>
        <w:t>Brant mentioned that there is a readability issue if all the various o</w:t>
      </w:r>
      <w:r>
        <w:rPr>
          <w:rFonts w:ascii="Times New Roman" w:hAnsi="Times New Roman" w:cs="Times New Roman"/>
        </w:rPr>
        <w:t>verlays are shown on the map simultaneously, and Judy noted that Peggy Sloan has stressed that the Floodplain overlay district should not be on the zoning map but only available via the assessors’ office. Brant noted the pressing need is for an accurate pr</w:t>
      </w:r>
      <w:r>
        <w:rPr>
          <w:rFonts w:ascii="Times New Roman" w:hAnsi="Times New Roman" w:cs="Times New Roman"/>
        </w:rPr>
        <w:t>inted map. Don noted that in the meantime, if people need to see the current map without the distraction of all the overlays they can view the map on the website, turn off the overlays, and print the result. Don said the biggest concern he had discussed wi</w:t>
      </w:r>
      <w:r>
        <w:rPr>
          <w:rFonts w:ascii="Times New Roman" w:hAnsi="Times New Roman" w:cs="Times New Roman"/>
        </w:rPr>
        <w:t>th Town Administrator Brian Domina had been barns that no longer exist but that still appear on the map. He said they tried using aerial photographs but that did not work. Also, he said, there are no newer quad sheets that they could put in that are downlo</w:t>
      </w:r>
      <w:r>
        <w:rPr>
          <w:rFonts w:ascii="Times New Roman" w:hAnsi="Times New Roman" w:cs="Times New Roman"/>
        </w:rPr>
        <w:t xml:space="preserve">adable.  </w:t>
      </w:r>
    </w:p>
    <w:p w14:paraId="0CA1266B" w14:textId="77777777" w:rsidR="00822DFB" w:rsidRDefault="00822DFB">
      <w:pPr>
        <w:rPr>
          <w:rFonts w:ascii="Times New Roman" w:hAnsi="Times New Roman" w:cs="Times New Roman"/>
        </w:rPr>
      </w:pPr>
    </w:p>
    <w:p w14:paraId="1D4B9E6E" w14:textId="77777777" w:rsidR="00822DFB" w:rsidRDefault="00EA3162">
      <w:pPr>
        <w:rPr>
          <w:rFonts w:ascii="Times New Roman" w:hAnsi="Times New Roman" w:cs="Times New Roman"/>
          <w:b/>
          <w:bCs/>
        </w:rPr>
      </w:pPr>
      <w:r>
        <w:rPr>
          <w:rFonts w:ascii="Times New Roman" w:hAnsi="Times New Roman" w:cs="Times New Roman"/>
        </w:rPr>
        <w:t>Judy returned to the question of whether a town meeting is necessary in order to make certain corrections, and referred to Mrs. Monahan’s statement at a previous meeting that the attorney general’s letter said that the map had been approved. She</w:t>
      </w:r>
      <w:r>
        <w:rPr>
          <w:rFonts w:ascii="Times New Roman" w:hAnsi="Times New Roman" w:cs="Times New Roman"/>
        </w:rPr>
        <w:t xml:space="preserve"> pointed out that if that is the case, mistakes may also have been included in the approval. She noted that the question is whether the actual map, or just the meeting minutes, had been submitted for approval, adding that the attorney general’s letter stat</w:t>
      </w:r>
      <w:r>
        <w:rPr>
          <w:rFonts w:ascii="Times New Roman" w:hAnsi="Times New Roman" w:cs="Times New Roman"/>
        </w:rPr>
        <w:t xml:space="preserve">ed that the “map” had been approved. </w:t>
      </w:r>
    </w:p>
    <w:p w14:paraId="7909A757" w14:textId="77777777" w:rsidR="00822DFB" w:rsidRDefault="00822DFB">
      <w:pPr>
        <w:rPr>
          <w:rFonts w:ascii="Times New Roman" w:hAnsi="Times New Roman" w:cs="Times New Roman"/>
        </w:rPr>
      </w:pPr>
    </w:p>
    <w:p w14:paraId="0265BC74" w14:textId="77777777" w:rsidR="00822DFB" w:rsidRDefault="00EA3162">
      <w:pPr>
        <w:rPr>
          <w:rFonts w:ascii="Times New Roman" w:hAnsi="Times New Roman" w:cs="Times New Roman"/>
          <w:b/>
          <w:bCs/>
        </w:rPr>
      </w:pPr>
      <w:r>
        <w:rPr>
          <w:rFonts w:ascii="Times New Roman" w:hAnsi="Times New Roman" w:cs="Times New Roman"/>
        </w:rPr>
        <w:t>Brant noted that two things need to be done:</w:t>
      </w:r>
    </w:p>
    <w:p w14:paraId="13FB6DC2" w14:textId="77777777" w:rsidR="00822DFB" w:rsidRDefault="00EA3162">
      <w:pPr>
        <w:rPr>
          <w:rFonts w:hint="eastAsia"/>
        </w:rPr>
      </w:pPr>
      <w:r>
        <w:rPr>
          <w:rFonts w:ascii="Times New Roman" w:hAnsi="Times New Roman" w:cs="Times New Roman"/>
        </w:rPr>
        <w:t>1) Correct the online assessors’ map (that is, the one on the web at</w:t>
      </w:r>
    </w:p>
    <w:p w14:paraId="2FAE6720" w14:textId="77777777" w:rsidR="00822DFB" w:rsidRDefault="00EA3162">
      <w:pPr>
        <w:rPr>
          <w:rFonts w:hint="eastAsia"/>
        </w:rPr>
      </w:pPr>
      <w:r>
        <w:rPr>
          <w:rFonts w:ascii="Times New Roman" w:hAnsi="Times New Roman" w:cs="Times New Roman"/>
        </w:rPr>
        <w:t xml:space="preserve">     </w:t>
      </w:r>
      <w:r>
        <w:rPr>
          <w:rFonts w:ascii="Times New Roman" w:hAnsi="Times New Roman" w:cs="Times New Roman"/>
          <w:kern w:val="0"/>
          <w:lang w:val="en"/>
        </w:rPr>
        <w:t>https://next.axisgis.com/WhatelyMA/).</w:t>
      </w:r>
    </w:p>
    <w:p w14:paraId="50B6F138" w14:textId="77777777" w:rsidR="00822DFB" w:rsidRDefault="00EA3162">
      <w:pPr>
        <w:rPr>
          <w:rFonts w:ascii="Times New Roman" w:hAnsi="Times New Roman" w:cs="Times New Roman"/>
        </w:rPr>
      </w:pPr>
      <w:r>
        <w:rPr>
          <w:rFonts w:ascii="Times New Roman" w:hAnsi="Times New Roman" w:cs="Times New Roman"/>
        </w:rPr>
        <w:t xml:space="preserve">    Don will meet with FRCOG’s specialist and they will put </w:t>
      </w:r>
      <w:r>
        <w:rPr>
          <w:rFonts w:ascii="Times New Roman" w:hAnsi="Times New Roman" w:cs="Times New Roman"/>
        </w:rPr>
        <w:t>together a new map.</w:t>
      </w:r>
    </w:p>
    <w:p w14:paraId="1550CCD6" w14:textId="77777777" w:rsidR="00822DFB" w:rsidRDefault="00EA3162">
      <w:pPr>
        <w:rPr>
          <w:rFonts w:hint="eastAsia"/>
        </w:rPr>
      </w:pPr>
      <w:r>
        <w:rPr>
          <w:rFonts w:ascii="Times New Roman" w:hAnsi="Times New Roman" w:cs="Times New Roman"/>
        </w:rPr>
        <w:t>2) Determine whether the corrections on the new map need to go through some kind of formal approval</w:t>
      </w:r>
    </w:p>
    <w:p w14:paraId="57CED8E6" w14:textId="77777777" w:rsidR="00822DFB" w:rsidRDefault="00EA3162">
      <w:pPr>
        <w:rPr>
          <w:rFonts w:hint="eastAsia"/>
        </w:rPr>
      </w:pPr>
      <w:r>
        <w:rPr>
          <w:rFonts w:ascii="Times New Roman" w:hAnsi="Times New Roman" w:cs="Times New Roman"/>
        </w:rPr>
        <w:t xml:space="preserve">    process.</w:t>
      </w:r>
    </w:p>
    <w:p w14:paraId="3563E15F" w14:textId="77777777" w:rsidR="00822DFB" w:rsidRDefault="00EA3162">
      <w:pPr>
        <w:rPr>
          <w:rFonts w:ascii="Times New Roman" w:hAnsi="Times New Roman" w:cs="Times New Roman"/>
          <w:b/>
          <w:bCs/>
        </w:rPr>
      </w:pPr>
      <w:r>
        <w:rPr>
          <w:rFonts w:ascii="Times New Roman" w:hAnsi="Times New Roman" w:cs="Times New Roman"/>
        </w:rPr>
        <w:t xml:space="preserve">    Brant will consult with town officials to answer this question. </w:t>
      </w:r>
    </w:p>
    <w:p w14:paraId="53C9CFFA" w14:textId="77777777" w:rsidR="00822DFB" w:rsidRDefault="00822DFB">
      <w:pPr>
        <w:rPr>
          <w:rFonts w:ascii="Times New Roman" w:hAnsi="Times New Roman" w:cs="Times New Roman"/>
        </w:rPr>
      </w:pPr>
    </w:p>
    <w:p w14:paraId="003C9B31" w14:textId="77777777" w:rsidR="00822DFB" w:rsidRDefault="00EA3162">
      <w:pPr>
        <w:rPr>
          <w:rFonts w:ascii="Times New Roman" w:hAnsi="Times New Roman"/>
        </w:rPr>
      </w:pPr>
      <w:bookmarkStart w:id="1" w:name="page3R_mcid23"/>
      <w:bookmarkEnd w:id="1"/>
      <w:r>
        <w:rPr>
          <w:rFonts w:ascii="Times New Roman" w:hAnsi="Times New Roman"/>
          <w:b/>
          <w:bCs/>
          <w:u w:val="single"/>
        </w:rPr>
        <w:t xml:space="preserve">Discussion of potential zoning bylaw changes: </w:t>
      </w:r>
      <w:r>
        <w:rPr>
          <w:rFonts w:ascii="Times New Roman" w:hAnsi="Times New Roman"/>
        </w:rPr>
        <w:t xml:space="preserve"> </w:t>
      </w:r>
    </w:p>
    <w:p w14:paraId="301A5376" w14:textId="77777777" w:rsidR="00822DFB" w:rsidRDefault="00EA3162">
      <w:pPr>
        <w:rPr>
          <w:rFonts w:ascii="Times New Roman" w:hAnsi="Times New Roman"/>
        </w:rPr>
      </w:pPr>
      <w:r>
        <w:rPr>
          <w:rFonts w:ascii="Times New Roman" w:hAnsi="Times New Roman"/>
        </w:rPr>
        <w:t xml:space="preserve">   • </w:t>
      </w:r>
      <w:r>
        <w:rPr>
          <w:rFonts w:ascii="Times New Roman" w:hAnsi="Times New Roman"/>
        </w:rPr>
        <w:t>Floodplain bylaw</w:t>
      </w:r>
    </w:p>
    <w:p w14:paraId="7D00933B" w14:textId="77777777" w:rsidR="00822DFB" w:rsidRDefault="00EA3162">
      <w:pPr>
        <w:rPr>
          <w:rFonts w:hint="eastAsia"/>
        </w:rPr>
      </w:pPr>
      <w:r>
        <w:rPr>
          <w:rFonts w:ascii="Times New Roman" w:hAnsi="Times New Roman"/>
        </w:rPr>
        <w:t>Judy Markland explained that Brian Domina and Town Clerk Amy Schrader have notified the Planning Board that the town is due for a National Flood Insurance Program (NFIP) monitoring meeting, which is held periodically. The last one was held</w:t>
      </w:r>
      <w:r>
        <w:rPr>
          <w:rFonts w:ascii="Times New Roman" w:hAnsi="Times New Roman"/>
        </w:rPr>
        <w:t xml:space="preserve"> in 2008, when Whately’s status with the floodplain bylaw was reviewed. The upcoming virtual meeting will include the building inspector, members of the planning board, Brian Domina, Highway Superintendent Keith Bardwell, and perhaps a zoning board member,</w:t>
      </w:r>
      <w:r>
        <w:rPr>
          <w:rFonts w:ascii="Times New Roman" w:hAnsi="Times New Roman"/>
        </w:rPr>
        <w:t xml:space="preserve"> and is scheduled for the afternoon of February 6, 2023. Questions about the flood insurance </w:t>
      </w:r>
    </w:p>
    <w:p w14:paraId="1A1D43F5" w14:textId="77777777" w:rsidR="00822DFB" w:rsidRDefault="00822DFB">
      <w:pPr>
        <w:rPr>
          <w:rFonts w:ascii="Times New Roman" w:hAnsi="Times New Roman"/>
        </w:rPr>
      </w:pPr>
    </w:p>
    <w:p w14:paraId="6FC4DBDA" w14:textId="77777777" w:rsidR="00822DFB" w:rsidRDefault="00822DFB">
      <w:pPr>
        <w:rPr>
          <w:rFonts w:ascii="Times New Roman" w:hAnsi="Times New Roman"/>
        </w:rPr>
      </w:pPr>
    </w:p>
    <w:p w14:paraId="6E332FD5" w14:textId="77777777" w:rsidR="00822DFB" w:rsidRDefault="00EA3162">
      <w:pPr>
        <w:jc w:val="center"/>
        <w:rPr>
          <w:rFonts w:hint="eastAsia"/>
        </w:rPr>
      </w:pPr>
      <w:r>
        <w:rPr>
          <w:rFonts w:ascii="Times New Roman" w:hAnsi="Times New Roman"/>
        </w:rPr>
        <w:lastRenderedPageBreak/>
        <w:t>3.</w:t>
      </w:r>
    </w:p>
    <w:p w14:paraId="3CBEDF1D" w14:textId="77777777" w:rsidR="00822DFB" w:rsidRDefault="00822DFB">
      <w:pPr>
        <w:rPr>
          <w:rFonts w:ascii="Times New Roman" w:hAnsi="Times New Roman"/>
        </w:rPr>
      </w:pPr>
    </w:p>
    <w:p w14:paraId="01822232" w14:textId="77777777" w:rsidR="00822DFB" w:rsidRDefault="00822DFB">
      <w:pPr>
        <w:rPr>
          <w:rFonts w:ascii="Times New Roman" w:hAnsi="Times New Roman"/>
        </w:rPr>
      </w:pPr>
    </w:p>
    <w:p w14:paraId="786696A7" w14:textId="77777777" w:rsidR="00822DFB" w:rsidRDefault="00822DFB">
      <w:pPr>
        <w:rPr>
          <w:rFonts w:ascii="Times New Roman" w:hAnsi="Times New Roman"/>
        </w:rPr>
      </w:pPr>
    </w:p>
    <w:p w14:paraId="12AE713E" w14:textId="77777777" w:rsidR="00822DFB" w:rsidRDefault="00EA3162">
      <w:pPr>
        <w:rPr>
          <w:rFonts w:hint="eastAsia"/>
        </w:rPr>
      </w:pPr>
      <w:r>
        <w:rPr>
          <w:rFonts w:ascii="Times New Roman" w:hAnsi="Times New Roman"/>
        </w:rPr>
        <w:t>program will be answered, and should provide guidance about the next steps, such as how best to proceed with public education about the topic before town meeting. The board had previously delayed work on this project, believing that a revised Federal Emerg</w:t>
      </w:r>
      <w:r>
        <w:rPr>
          <w:rFonts w:ascii="Times New Roman" w:hAnsi="Times New Roman"/>
        </w:rPr>
        <w:t>ency Management Administration (FEMA) floodplain map would soon be provided, and it seemed inefficient to vote on a bylaw and then have to change it once the map was finished. But, the map still has not appeared. In the meantime, comments made by Joy Duper</w:t>
      </w:r>
      <w:r>
        <w:rPr>
          <w:rFonts w:ascii="Times New Roman" w:hAnsi="Times New Roman"/>
        </w:rPr>
        <w:t>ault, of DCR, led Judy to think that the education piece of the project might not be so onerous after all. Judy has been advised by Peggy Sloan of FRCOG, not to wait for the regulations, but to get the bylaw enacted first and finish the rest later. Judy ag</w:t>
      </w:r>
      <w:r>
        <w:rPr>
          <w:rFonts w:ascii="Times New Roman" w:hAnsi="Times New Roman"/>
        </w:rPr>
        <w:t xml:space="preserve">rees that going ahead now on the bylaw is the safer thing to do, noting we should find out whether a special town meeting is planned. </w:t>
      </w:r>
    </w:p>
    <w:p w14:paraId="493B1E2E" w14:textId="77777777" w:rsidR="00822DFB" w:rsidRDefault="00822DFB">
      <w:pPr>
        <w:rPr>
          <w:rFonts w:ascii="Times New Roman" w:hAnsi="Times New Roman"/>
        </w:rPr>
      </w:pPr>
    </w:p>
    <w:p w14:paraId="7C01AF90" w14:textId="77777777" w:rsidR="00822DFB" w:rsidRDefault="00EA3162">
      <w:pPr>
        <w:rPr>
          <w:rFonts w:hint="eastAsia"/>
        </w:rPr>
      </w:pPr>
      <w:r>
        <w:rPr>
          <w:rFonts w:ascii="Times New Roman" w:hAnsi="Times New Roman"/>
        </w:rPr>
        <w:t>Brant commented on the presentation of last year’s draft floodplain bylaw, noting feedback from the public showed that t</w:t>
      </w:r>
      <w:r>
        <w:rPr>
          <w:rFonts w:ascii="Times New Roman" w:hAnsi="Times New Roman"/>
        </w:rPr>
        <w:t>hey needed to know the regulations and their likely interpretation before approving a bylaw. He acknowledged the chicken-and-egg nature of this problem, but stated his concern that the public education part of the process must be adequately addressed in or</w:t>
      </w:r>
      <w:r>
        <w:rPr>
          <w:rFonts w:ascii="Times New Roman" w:hAnsi="Times New Roman"/>
        </w:rPr>
        <w:t>der to have any hope of getting a draft bylaw approved at town meeting. Judy suggested meeting with Conservation Commission Chair Scott Jackson to discuss how best to handle this. Brant asked how much of a problem the lack of a new FEMA floodplain map will</w:t>
      </w:r>
      <w:r>
        <w:rPr>
          <w:rFonts w:ascii="Times New Roman" w:hAnsi="Times New Roman"/>
        </w:rPr>
        <w:t xml:space="preserve"> present and Judy replied that Peggy Sloan had told her the old FEMA map is not a valid concern; and to just change the date of the map in the bylaw. Brant and Judy will attend the NFIP meeting on February 6 and will report on it – at least at the regular </w:t>
      </w:r>
      <w:r>
        <w:rPr>
          <w:rFonts w:ascii="Times New Roman" w:hAnsi="Times New Roman"/>
        </w:rPr>
        <w:t>February planning board meeting, and at an additional February meeting if necessary. Brant asked whether there were any other questions about the floodplain bylaw, and there were none.</w:t>
      </w:r>
    </w:p>
    <w:p w14:paraId="67B913E2" w14:textId="77777777" w:rsidR="00822DFB" w:rsidRDefault="00EA3162">
      <w:pPr>
        <w:rPr>
          <w:rFonts w:ascii="Times New Roman" w:hAnsi="Times New Roman"/>
        </w:rPr>
      </w:pPr>
      <w:bookmarkStart w:id="2" w:name="page3R_mcid26"/>
      <w:bookmarkEnd w:id="2"/>
      <w:r>
        <w:rPr>
          <w:rFonts w:ascii="Times New Roman" w:hAnsi="Times New Roman"/>
        </w:rPr>
        <w:br/>
      </w:r>
      <w:r>
        <w:rPr>
          <w:rFonts w:ascii="Times New Roman" w:hAnsi="Times New Roman"/>
        </w:rPr>
        <w:t xml:space="preserve">   • Necessary solar bylaw revisions? </w:t>
      </w:r>
    </w:p>
    <w:p w14:paraId="423CA695" w14:textId="77777777" w:rsidR="00822DFB" w:rsidRDefault="00EA3162">
      <w:pPr>
        <w:rPr>
          <w:rFonts w:hint="eastAsia"/>
        </w:rPr>
      </w:pPr>
      <w:r>
        <w:rPr>
          <w:rFonts w:ascii="Times New Roman" w:hAnsi="Times New Roman"/>
        </w:rPr>
        <w:t>Brant began by referring to a document he wrote, explaining that there is an error in our solar power generating facilities bylaw, and that he has used bold print in the document to call attention to the garbled porti</w:t>
      </w:r>
      <w:r>
        <w:rPr>
          <w:rFonts w:ascii="Times New Roman" w:hAnsi="Times New Roman"/>
        </w:rPr>
        <w:t xml:space="preserve">on, which appears in paragraph H.(3). He said Judy and he had researched this and found that the original bylaw was introduced in October of 2011. When a bylaw revision was presented at Annual Town Meeting in 2020, the garbled wording somehow got into the </w:t>
      </w:r>
      <w:r>
        <w:rPr>
          <w:rFonts w:ascii="Times New Roman" w:hAnsi="Times New Roman"/>
        </w:rPr>
        <w:t>warrant, which was voted on and approved at the annual town meeting, and also appears in the minutes of the town meeting. According to the town clerk, the garbled version is now the language of record and the only remedy is to amend the zoning bylaw throug</w:t>
      </w:r>
      <w:r>
        <w:rPr>
          <w:rFonts w:ascii="Times New Roman" w:hAnsi="Times New Roman"/>
        </w:rPr>
        <w:t xml:space="preserve">h the usual procedure. </w:t>
      </w:r>
    </w:p>
    <w:p w14:paraId="2BCF8808" w14:textId="77777777" w:rsidR="00822DFB" w:rsidRDefault="00822DFB">
      <w:pPr>
        <w:rPr>
          <w:rFonts w:ascii="Times New Roman" w:hAnsi="Times New Roman"/>
        </w:rPr>
      </w:pPr>
    </w:p>
    <w:p w14:paraId="53A275F1" w14:textId="77777777" w:rsidR="00822DFB" w:rsidRDefault="00EA3162">
      <w:pPr>
        <w:rPr>
          <w:rFonts w:hint="eastAsia"/>
        </w:rPr>
      </w:pPr>
      <w:r>
        <w:rPr>
          <w:rFonts w:ascii="Times New Roman" w:hAnsi="Times New Roman"/>
        </w:rPr>
        <w:t>Onscreen, Brant shared the language used in the original bylaw when it was introduced at the 2011 town meeting, along with the current, garbled version mistakenly introduced as part of the 2020 modification. He recommended that the</w:t>
      </w:r>
      <w:r>
        <w:rPr>
          <w:rFonts w:ascii="Times New Roman" w:hAnsi="Times New Roman"/>
        </w:rPr>
        <w:t xml:space="preserve"> board hold a public hearing about the proposed restoration of the original language, and fulfill all other requirements so that it can be voted on at the 2023 annual town meeting. Tom addressed the phrase, “requirement of the utility provider”, noting tha</w:t>
      </w:r>
      <w:r>
        <w:rPr>
          <w:rFonts w:ascii="Times New Roman" w:hAnsi="Times New Roman"/>
        </w:rPr>
        <w:t xml:space="preserve">t the applicant companies had said they </w:t>
      </w:r>
      <w:r>
        <w:rPr>
          <w:rFonts w:ascii="Times New Roman" w:hAnsi="Times New Roman"/>
          <w:i/>
          <w:iCs/>
        </w:rPr>
        <w:t xml:space="preserve">couldn’t </w:t>
      </w:r>
      <w:r>
        <w:rPr>
          <w:rFonts w:ascii="Times New Roman" w:hAnsi="Times New Roman"/>
        </w:rPr>
        <w:t xml:space="preserve">put utility connections underground, but that this turned out to be untrue; they simply didn’t want to spend the extra money that burying the wires and cables would cost. </w:t>
      </w:r>
    </w:p>
    <w:p w14:paraId="1A9392FE" w14:textId="77777777" w:rsidR="00822DFB" w:rsidRDefault="00822DFB">
      <w:pPr>
        <w:rPr>
          <w:rFonts w:ascii="Times New Roman" w:hAnsi="Times New Roman"/>
        </w:rPr>
      </w:pPr>
    </w:p>
    <w:p w14:paraId="2A7AD817" w14:textId="77777777" w:rsidR="00822DFB" w:rsidRDefault="00EA3162">
      <w:pPr>
        <w:rPr>
          <w:rFonts w:hint="eastAsia"/>
        </w:rPr>
      </w:pPr>
      <w:r>
        <w:rPr>
          <w:rFonts w:ascii="Times New Roman" w:hAnsi="Times New Roman"/>
        </w:rPr>
        <w:t>The last sentence says “above grou</w:t>
      </w:r>
      <w:r>
        <w:rPr>
          <w:rFonts w:ascii="Times New Roman" w:hAnsi="Times New Roman"/>
        </w:rPr>
        <w:t xml:space="preserve">nd if required”. The question is, what does “required” mean? Tom suggested saying something like, “A waiver can be authorized by the planning board upon </w:t>
      </w:r>
    </w:p>
    <w:p w14:paraId="45C0BE93" w14:textId="77777777" w:rsidR="00822DFB" w:rsidRDefault="00822DFB">
      <w:pPr>
        <w:rPr>
          <w:rFonts w:ascii="Times New Roman" w:hAnsi="Times New Roman"/>
        </w:rPr>
      </w:pPr>
    </w:p>
    <w:p w14:paraId="0E5BED8A" w14:textId="77777777" w:rsidR="00822DFB" w:rsidRDefault="00822DFB">
      <w:pPr>
        <w:rPr>
          <w:rFonts w:ascii="Times New Roman" w:hAnsi="Times New Roman"/>
        </w:rPr>
      </w:pPr>
    </w:p>
    <w:p w14:paraId="77B47C54" w14:textId="77777777" w:rsidR="00822DFB" w:rsidRDefault="00822DFB">
      <w:pPr>
        <w:rPr>
          <w:rFonts w:ascii="Times New Roman" w:hAnsi="Times New Roman"/>
        </w:rPr>
      </w:pPr>
    </w:p>
    <w:p w14:paraId="6212A15E" w14:textId="77777777" w:rsidR="00822DFB" w:rsidRDefault="00EA3162">
      <w:pPr>
        <w:jc w:val="center"/>
        <w:rPr>
          <w:rFonts w:hint="eastAsia"/>
        </w:rPr>
      </w:pPr>
      <w:r>
        <w:rPr>
          <w:rFonts w:ascii="Times New Roman" w:hAnsi="Times New Roman"/>
        </w:rPr>
        <w:lastRenderedPageBreak/>
        <w:t>4.</w:t>
      </w:r>
    </w:p>
    <w:p w14:paraId="7FC580EA" w14:textId="77777777" w:rsidR="00822DFB" w:rsidRDefault="00822DFB">
      <w:pPr>
        <w:rPr>
          <w:rFonts w:ascii="Times New Roman" w:hAnsi="Times New Roman"/>
        </w:rPr>
      </w:pPr>
    </w:p>
    <w:p w14:paraId="56EF952E" w14:textId="77777777" w:rsidR="00822DFB" w:rsidRDefault="00822DFB">
      <w:pPr>
        <w:rPr>
          <w:rFonts w:ascii="Times New Roman" w:hAnsi="Times New Roman"/>
        </w:rPr>
      </w:pPr>
    </w:p>
    <w:p w14:paraId="403AEF6F" w14:textId="77777777" w:rsidR="00822DFB" w:rsidRDefault="00822DFB">
      <w:pPr>
        <w:rPr>
          <w:rFonts w:ascii="Times New Roman" w:hAnsi="Times New Roman"/>
        </w:rPr>
      </w:pPr>
    </w:p>
    <w:p w14:paraId="30005A7B" w14:textId="77777777" w:rsidR="00822DFB" w:rsidRDefault="00EA3162">
      <w:pPr>
        <w:rPr>
          <w:rFonts w:ascii="Times New Roman" w:hAnsi="Times New Roman"/>
        </w:rPr>
      </w:pPr>
      <w:r>
        <w:rPr>
          <w:rFonts w:ascii="Times New Roman" w:hAnsi="Times New Roman"/>
        </w:rPr>
        <w:t>review”, instead of letting the applicant determine whether it’s required or not. Judy sugges</w:t>
      </w:r>
      <w:r>
        <w:rPr>
          <w:rFonts w:ascii="Times New Roman" w:hAnsi="Times New Roman"/>
        </w:rPr>
        <w:t>ted that, instead of referring to the planning board as the sole party deciding this matter, the language should refer to “permit granting authorities” to include the Zoning Board of Appeals. The board will work further on this.</w:t>
      </w:r>
    </w:p>
    <w:p w14:paraId="189BDC67" w14:textId="77777777" w:rsidR="00822DFB" w:rsidRDefault="00822DFB">
      <w:pPr>
        <w:rPr>
          <w:rFonts w:ascii="Times New Roman" w:hAnsi="Times New Roman"/>
        </w:rPr>
      </w:pPr>
    </w:p>
    <w:p w14:paraId="2E632C58" w14:textId="77777777" w:rsidR="00822DFB" w:rsidRDefault="00EA3162">
      <w:pPr>
        <w:rPr>
          <w:rFonts w:hint="eastAsia"/>
        </w:rPr>
      </w:pPr>
      <w:r>
        <w:rPr>
          <w:rFonts w:ascii="Times New Roman" w:hAnsi="Times New Roman"/>
        </w:rPr>
        <w:t>Brant next addressed the b</w:t>
      </w:r>
      <w:r>
        <w:rPr>
          <w:rFonts w:ascii="Times New Roman" w:hAnsi="Times New Roman"/>
        </w:rPr>
        <w:t>roader question of whether the planning board needs to make any other changes to the solar bylaw in 2023 due to a recent court case. Judy provided some background information, explaining that the solar bylaw health, safety, or welfare exemption,</w:t>
      </w:r>
      <w:r>
        <w:rPr>
          <w:rFonts w:ascii="Times New Roman" w:hAnsi="Times New Roman"/>
        </w:rPr>
        <w:t xml:space="preserve"> which gove</w:t>
      </w:r>
      <w:r>
        <w:rPr>
          <w:rFonts w:ascii="Times New Roman" w:hAnsi="Times New Roman"/>
        </w:rPr>
        <w:t xml:space="preserve">rns when towns may restrict the building of solar power generation facilities, </w:t>
      </w:r>
      <w:r>
        <w:rPr>
          <w:rFonts w:ascii="Times New Roman" w:hAnsi="Times New Roman"/>
        </w:rPr>
        <w:t xml:space="preserve">has been part of section 40A since </w:t>
      </w:r>
    </w:p>
    <w:p w14:paraId="2DA8E60A" w14:textId="77777777" w:rsidR="00822DFB" w:rsidRDefault="00EA3162">
      <w:pPr>
        <w:rPr>
          <w:rFonts w:hint="eastAsia"/>
        </w:rPr>
      </w:pPr>
      <w:r>
        <w:rPr>
          <w:rFonts w:ascii="Times New Roman" w:hAnsi="Times New Roman"/>
        </w:rPr>
        <w:t>solar was all about small rooftop installations. As the larger solar facilities came along, she said, there was a question of whether the sol</w:t>
      </w:r>
      <w:r>
        <w:rPr>
          <w:rFonts w:ascii="Times New Roman" w:hAnsi="Times New Roman"/>
        </w:rPr>
        <w:t>ar bylaw health, safety, or welfare exemption applied to them. In response to this, the Department of Energy published a proforma, typical solar bylaw that communities could use, and it was thought that this would solve the problem of the exemption’s appli</w:t>
      </w:r>
      <w:r>
        <w:rPr>
          <w:rFonts w:ascii="Times New Roman" w:hAnsi="Times New Roman"/>
        </w:rPr>
        <w:t xml:space="preserve">cation. Whately followed the state’s template pretty closely, she said, elaborating on it somewhat when designing the town’s own form. </w:t>
      </w:r>
    </w:p>
    <w:p w14:paraId="438DDEB5" w14:textId="77777777" w:rsidR="00822DFB" w:rsidRDefault="00822DFB">
      <w:pPr>
        <w:rPr>
          <w:rFonts w:ascii="Times New Roman" w:hAnsi="Times New Roman"/>
        </w:rPr>
      </w:pPr>
    </w:p>
    <w:p w14:paraId="34A58DC3" w14:textId="77777777" w:rsidR="00822DFB" w:rsidRDefault="00EA3162">
      <w:pPr>
        <w:rPr>
          <w:rFonts w:hint="eastAsia"/>
        </w:rPr>
      </w:pPr>
      <w:r>
        <w:rPr>
          <w:rFonts w:ascii="Times New Roman" w:hAnsi="Times New Roman"/>
        </w:rPr>
        <w:t xml:space="preserve">Judy then described a court case involving a community that had sued a town for violation of the exemption, mentioning </w:t>
      </w:r>
      <w:r>
        <w:rPr>
          <w:rFonts w:ascii="Times New Roman" w:hAnsi="Times New Roman"/>
        </w:rPr>
        <w:t>that two summaries of this case had been previously circulated. The court, she said, stated that the town did violate the exemption and found that the town had so constrained its bylaw that as a result, it was virtually impossible to build a solar facility</w:t>
      </w:r>
      <w:r>
        <w:rPr>
          <w:rFonts w:ascii="Times New Roman" w:hAnsi="Times New Roman"/>
        </w:rPr>
        <w:t xml:space="preserve"> there. In other words, the wording of its bylaw was too restrictive. </w:t>
      </w:r>
    </w:p>
    <w:p w14:paraId="4E3C3AAB" w14:textId="77777777" w:rsidR="00822DFB" w:rsidRDefault="00822DFB">
      <w:pPr>
        <w:rPr>
          <w:rFonts w:ascii="Times New Roman" w:hAnsi="Times New Roman"/>
        </w:rPr>
      </w:pPr>
    </w:p>
    <w:p w14:paraId="77A3A13D" w14:textId="77777777" w:rsidR="00822DFB" w:rsidRDefault="00EA3162">
      <w:pPr>
        <w:rPr>
          <w:rFonts w:ascii="Times New Roman" w:hAnsi="Times New Roman"/>
        </w:rPr>
      </w:pPr>
      <w:r>
        <w:rPr>
          <w:rFonts w:ascii="Times New Roman" w:hAnsi="Times New Roman"/>
        </w:rPr>
        <w:t xml:space="preserve">Brant noted that there is reason to think that Whately made a good faith effort to comply with the rule, and that the Attorney General </w:t>
      </w:r>
      <w:r>
        <w:rPr>
          <w:rFonts w:ascii="Times New Roman" w:hAnsi="Times New Roman"/>
        </w:rPr>
        <w:t xml:space="preserve">approved what Whately wrote. Judy noted that the </w:t>
      </w:r>
      <w:r>
        <w:rPr>
          <w:rFonts w:ascii="Times New Roman" w:hAnsi="Times New Roman"/>
        </w:rPr>
        <w:t xml:space="preserve">feedback from townspeople is that the board hasn’t been restrictive </w:t>
      </w:r>
      <w:r>
        <w:rPr>
          <w:rFonts w:ascii="Times New Roman" w:hAnsi="Times New Roman"/>
          <w:i/>
          <w:iCs/>
        </w:rPr>
        <w:t>enough</w:t>
      </w:r>
      <w:r>
        <w:rPr>
          <w:rFonts w:ascii="Times New Roman" w:hAnsi="Times New Roman"/>
        </w:rPr>
        <w:t>. The board just needs to keep it in mind when it works on these things, she added.</w:t>
      </w:r>
    </w:p>
    <w:p w14:paraId="5B6D894F" w14:textId="77777777" w:rsidR="00822DFB" w:rsidRDefault="00822DFB">
      <w:pPr>
        <w:rPr>
          <w:rFonts w:ascii="Times New Roman" w:hAnsi="Times New Roman"/>
        </w:rPr>
      </w:pPr>
    </w:p>
    <w:p w14:paraId="14398820" w14:textId="77777777" w:rsidR="00822DFB" w:rsidRDefault="00EA3162">
      <w:pPr>
        <w:rPr>
          <w:rFonts w:hint="eastAsia"/>
        </w:rPr>
      </w:pPr>
      <w:r>
        <w:rPr>
          <w:rFonts w:ascii="Times New Roman" w:hAnsi="Times New Roman"/>
        </w:rPr>
        <w:t>Brant shared onscreen the 2012 letter from the Massachusetts attorney general’s office to then To</w:t>
      </w:r>
      <w:r>
        <w:rPr>
          <w:rFonts w:ascii="Times New Roman" w:hAnsi="Times New Roman"/>
        </w:rPr>
        <w:t>wn Clerk Lynn Sibley approving the amendments adopted under Article 1, which made a number of changes to the town’s zoning bylaws pertaining to Solar Electric Generating Facilities. The attorney general approved the amendments but cautioned the town regard</w:t>
      </w:r>
      <w:r>
        <w:rPr>
          <w:rFonts w:ascii="Times New Roman" w:hAnsi="Times New Roman"/>
        </w:rPr>
        <w:t>ing the provisions of G.L. c. 40A, section 3, which protect solar energy systems and the building of structures that facilitate the collection of solar energy. The letter noted that this section provides</w:t>
      </w:r>
      <w:bookmarkStart w:id="3" w:name="page3R_mcid261"/>
      <w:bookmarkStart w:id="4" w:name="page3R_mcid271"/>
      <w:bookmarkEnd w:id="3"/>
      <w:bookmarkEnd w:id="4"/>
      <w:r>
        <w:rPr>
          <w:rFonts w:ascii="Times New Roman" w:hAnsi="Times New Roman"/>
        </w:rPr>
        <w:t xml:space="preserve"> that “No zoning ordinance or by-law shall prohibit o</w:t>
      </w:r>
      <w:r>
        <w:rPr>
          <w:rFonts w:ascii="Times New Roman" w:hAnsi="Times New Roman"/>
        </w:rPr>
        <w:t xml:space="preserve">r unreasonably regulate the installation of solar energy systems or the building of structures that facilitate the collection of solar energy, except where necessary to protect the public health, safety or welfare”. The letter also suggested that </w:t>
      </w:r>
      <w:bookmarkStart w:id="5" w:name="page3R_mcid302"/>
      <w:bookmarkEnd w:id="5"/>
      <w:r>
        <w:rPr>
          <w:rFonts w:ascii="Times New Roman" w:hAnsi="Times New Roman"/>
        </w:rPr>
        <w:t xml:space="preserve">the town </w:t>
      </w:r>
      <w:r>
        <w:rPr>
          <w:rFonts w:ascii="Times New Roman" w:hAnsi="Times New Roman"/>
        </w:rPr>
        <w:t>consult with town counsel to ensure that the application of the bylaw amendments comply with G.L. c. 40A, section 3. Judy said that town counsel’s advice was to think over what the town had done, and especially pay attention to whether the town has provide</w:t>
      </w:r>
      <w:r>
        <w:rPr>
          <w:rFonts w:ascii="Times New Roman" w:hAnsi="Times New Roman"/>
        </w:rPr>
        <w:t>d adequate places for solar facilities. Judy said she didn’t think Whately needed to make any adjustments to that part of the bylaw because it allows solar facilities in most areas. Brant concluded that it appeared no proactive revisions to the solar bylaw</w:t>
      </w:r>
      <w:r>
        <w:rPr>
          <w:rFonts w:ascii="Times New Roman" w:hAnsi="Times New Roman"/>
        </w:rPr>
        <w:t xml:space="preserve"> are needed at this time.</w:t>
      </w:r>
    </w:p>
    <w:p w14:paraId="7E27E0BA" w14:textId="77777777" w:rsidR="00822DFB" w:rsidRDefault="00822DFB">
      <w:pPr>
        <w:rPr>
          <w:rFonts w:ascii="Times New Roman" w:hAnsi="Times New Roman"/>
        </w:rPr>
      </w:pPr>
    </w:p>
    <w:p w14:paraId="5AE54D1C" w14:textId="77777777" w:rsidR="00822DFB" w:rsidRDefault="00822DFB">
      <w:pPr>
        <w:rPr>
          <w:rFonts w:ascii="Times New Roman" w:hAnsi="Times New Roman"/>
        </w:rPr>
      </w:pPr>
    </w:p>
    <w:p w14:paraId="29CC09A8" w14:textId="77777777" w:rsidR="00822DFB" w:rsidRDefault="00822DFB">
      <w:pPr>
        <w:rPr>
          <w:rFonts w:ascii="Times New Roman" w:hAnsi="Times New Roman"/>
        </w:rPr>
      </w:pPr>
    </w:p>
    <w:p w14:paraId="139B4DBF" w14:textId="77777777" w:rsidR="00822DFB" w:rsidRDefault="00822DFB">
      <w:pPr>
        <w:rPr>
          <w:rFonts w:ascii="Times New Roman" w:hAnsi="Times New Roman"/>
        </w:rPr>
      </w:pPr>
    </w:p>
    <w:p w14:paraId="48025873" w14:textId="77777777" w:rsidR="00822DFB" w:rsidRDefault="00EA3162">
      <w:pPr>
        <w:jc w:val="center"/>
        <w:rPr>
          <w:rFonts w:hint="eastAsia"/>
        </w:rPr>
      </w:pPr>
      <w:r>
        <w:rPr>
          <w:rFonts w:ascii="Times New Roman" w:hAnsi="Times New Roman"/>
        </w:rPr>
        <w:lastRenderedPageBreak/>
        <w:t>5.</w:t>
      </w:r>
    </w:p>
    <w:p w14:paraId="1D08193C" w14:textId="77777777" w:rsidR="00822DFB" w:rsidRDefault="00822DFB">
      <w:pPr>
        <w:rPr>
          <w:rFonts w:ascii="Times New Roman" w:hAnsi="Times New Roman"/>
        </w:rPr>
      </w:pPr>
    </w:p>
    <w:p w14:paraId="5ABCC406" w14:textId="77777777" w:rsidR="00822DFB" w:rsidRDefault="00822DFB">
      <w:pPr>
        <w:rPr>
          <w:rFonts w:ascii="Times New Roman" w:hAnsi="Times New Roman"/>
        </w:rPr>
      </w:pPr>
    </w:p>
    <w:p w14:paraId="16B900FC" w14:textId="77777777" w:rsidR="00822DFB" w:rsidRDefault="00822DFB">
      <w:pPr>
        <w:rPr>
          <w:rFonts w:ascii="Times New Roman" w:hAnsi="Times New Roman"/>
        </w:rPr>
      </w:pPr>
    </w:p>
    <w:p w14:paraId="52677F1D" w14:textId="77777777" w:rsidR="00822DFB" w:rsidRDefault="00EA3162">
      <w:pPr>
        <w:rPr>
          <w:rFonts w:ascii="Times New Roman" w:hAnsi="Times New Roman"/>
        </w:rPr>
      </w:pPr>
      <w:r>
        <w:rPr>
          <w:rFonts w:ascii="Times New Roman" w:hAnsi="Times New Roman"/>
        </w:rPr>
        <w:t xml:space="preserve">   • Battery storage facilities</w:t>
      </w:r>
    </w:p>
    <w:p w14:paraId="678464E2" w14:textId="77777777" w:rsidR="00822DFB" w:rsidRDefault="00822DFB">
      <w:pPr>
        <w:rPr>
          <w:rFonts w:ascii="Times New Roman" w:hAnsi="Times New Roman"/>
        </w:rPr>
      </w:pPr>
    </w:p>
    <w:p w14:paraId="5D1F1AC6" w14:textId="77777777" w:rsidR="00822DFB" w:rsidRDefault="00EA3162">
      <w:pPr>
        <w:rPr>
          <w:rFonts w:hint="eastAsia"/>
        </w:rPr>
      </w:pPr>
      <w:r>
        <w:rPr>
          <w:rFonts w:ascii="Times New Roman" w:hAnsi="Times New Roman"/>
        </w:rPr>
        <w:t xml:space="preserve">Judy noted that the Table of Use – Non-Residential Uses currently has a section that bans hazardous materials for all non-residential uses in </w:t>
      </w:r>
      <w:r>
        <w:rPr>
          <w:rFonts w:ascii="Times New Roman" w:hAnsi="Times New Roman" w:cs="Times New Roman"/>
          <w:kern w:val="0"/>
          <w:lang w:val="en"/>
        </w:rPr>
        <w:t>the AR/1, AR/2 and Commercial zoning districts.</w:t>
      </w:r>
      <w:r>
        <w:rPr>
          <w:rFonts w:ascii="Times New Roman" w:hAnsi="Times New Roman"/>
        </w:rPr>
        <w:t xml:space="preserve"> However, the 2020 solar bylaw update allows them in the form of en</w:t>
      </w:r>
      <w:r>
        <w:rPr>
          <w:rFonts w:ascii="Times New Roman" w:hAnsi="Times New Roman"/>
        </w:rPr>
        <w:t>ergy storage batteries. The result pits one social good (health and safety) against another (renewable energy storage). She noted that the two must be reconciled via town meeting. She noted the complexity of the required work toward a solution, and added t</w:t>
      </w:r>
      <w:r>
        <w:rPr>
          <w:rFonts w:ascii="Times New Roman" w:hAnsi="Times New Roman"/>
        </w:rPr>
        <w:t>hat the discussion must also include the related topic of stand-alone batteries.</w:t>
      </w:r>
    </w:p>
    <w:p w14:paraId="0D53149F" w14:textId="77777777" w:rsidR="00822DFB" w:rsidRDefault="00822DFB">
      <w:pPr>
        <w:rPr>
          <w:rFonts w:ascii="Times New Roman" w:hAnsi="Times New Roman"/>
        </w:rPr>
      </w:pPr>
    </w:p>
    <w:p w14:paraId="474AC073" w14:textId="77777777" w:rsidR="00822DFB" w:rsidRDefault="00EA3162">
      <w:pPr>
        <w:rPr>
          <w:rFonts w:ascii="Times New Roman" w:hAnsi="Times New Roman"/>
        </w:rPr>
      </w:pPr>
      <w:r>
        <w:rPr>
          <w:rFonts w:ascii="Times New Roman" w:hAnsi="Times New Roman"/>
        </w:rPr>
        <w:t xml:space="preserve">Brant said he had recently joined a town Energy Committee that is working with the University of Massachusetts Clean Energy Extension, taking an inventory of solar resources </w:t>
      </w:r>
      <w:r>
        <w:rPr>
          <w:rFonts w:ascii="Times New Roman" w:hAnsi="Times New Roman"/>
        </w:rPr>
        <w:t>in town and the capacity for new solar facilities. The project will result in a report by the end of the academic semester and Brant will share it with the board. He has seen an early draft whose comments address not only the potential advantages of having</w:t>
      </w:r>
      <w:r>
        <w:rPr>
          <w:rFonts w:ascii="Times New Roman" w:hAnsi="Times New Roman"/>
        </w:rPr>
        <w:t xml:space="preserve"> storage batteries associated with solar facilities, but also stand-alone battery storage </w:t>
      </w:r>
      <w:r>
        <w:rPr>
          <w:rFonts w:ascii="Times New Roman" w:hAnsi="Times New Roman"/>
          <w:i/>
          <w:iCs/>
        </w:rPr>
        <w:t>not</w:t>
      </w:r>
      <w:r>
        <w:rPr>
          <w:rFonts w:ascii="Times New Roman" w:hAnsi="Times New Roman"/>
        </w:rPr>
        <w:t xml:space="preserve"> associated with solar, because of the advantages for grid resilience. The draft suggested some potential placements for such battery systems around town on munici</w:t>
      </w:r>
      <w:r>
        <w:rPr>
          <w:rFonts w:ascii="Times New Roman" w:hAnsi="Times New Roman"/>
        </w:rPr>
        <w:t xml:space="preserve">pal buildings. </w:t>
      </w:r>
    </w:p>
    <w:p w14:paraId="19C5C775" w14:textId="77777777" w:rsidR="00822DFB" w:rsidRDefault="00822DFB">
      <w:pPr>
        <w:rPr>
          <w:rFonts w:ascii="Times New Roman" w:hAnsi="Times New Roman"/>
        </w:rPr>
      </w:pPr>
    </w:p>
    <w:p w14:paraId="53819883" w14:textId="77777777" w:rsidR="00822DFB" w:rsidRDefault="00EA3162">
      <w:pPr>
        <w:rPr>
          <w:rFonts w:hint="eastAsia"/>
        </w:rPr>
      </w:pPr>
      <w:r>
        <w:rPr>
          <w:rFonts w:ascii="Times New Roman" w:hAnsi="Times New Roman"/>
        </w:rPr>
        <w:t>Brant said he has submitted many questions to UMass about stand-alone batteries, and noted that Whately doesn’t address stand-alone systems. Judy added that this was done deliberately. Brant acknowledged the concerns about hazardous materi</w:t>
      </w:r>
      <w:r>
        <w:rPr>
          <w:rFonts w:ascii="Times New Roman" w:hAnsi="Times New Roman"/>
        </w:rPr>
        <w:t>als. He said he would ask the UMass Clean Energy Extension, which has looked at Whately’s bylaws as part of their project, whether they are going to offer any recommendations. Judy asked whether the team would have recommendations about protections for mun</w:t>
      </w:r>
      <w:r>
        <w:rPr>
          <w:rFonts w:ascii="Times New Roman" w:hAnsi="Times New Roman"/>
        </w:rPr>
        <w:t xml:space="preserve">icipalities, such as a list outlining risks and how communities might deal with them. </w:t>
      </w:r>
    </w:p>
    <w:p w14:paraId="2DC4BE98" w14:textId="77777777" w:rsidR="00822DFB" w:rsidRDefault="00822DFB">
      <w:pPr>
        <w:rPr>
          <w:rFonts w:ascii="Times New Roman" w:hAnsi="Times New Roman"/>
        </w:rPr>
      </w:pPr>
    </w:p>
    <w:p w14:paraId="6FD0A15C" w14:textId="77777777" w:rsidR="00822DFB" w:rsidRDefault="00EA3162">
      <w:pPr>
        <w:rPr>
          <w:rFonts w:hint="eastAsia"/>
        </w:rPr>
      </w:pPr>
      <w:r>
        <w:rPr>
          <w:rFonts w:ascii="Times New Roman" w:hAnsi="Times New Roman"/>
        </w:rPr>
        <w:t>Tom observed that the proposal of storage capacity at the Chestnut Plain Road solar site received an overwhelmingly negative response, especially by physics professor N</w:t>
      </w:r>
      <w:r>
        <w:rPr>
          <w:rFonts w:ascii="Times New Roman" w:hAnsi="Times New Roman"/>
        </w:rPr>
        <w:t>eal Abraham. Fire was mentioned as one danger, as well as the possibility of fire suppressant contamination of the water table. It was noted that Amherst has stand-alone storage in North Amherst, near the Sunderland line, and that Whately should look at it</w:t>
      </w:r>
      <w:r>
        <w:rPr>
          <w:rFonts w:ascii="Times New Roman" w:hAnsi="Times New Roman"/>
        </w:rPr>
        <w:t xml:space="preserve"> as one example. Judy recalled that Amherst required an enormous storage basin underneath the facility to keep any hazardous materials out of the water supply. She further noted that battery storage may now be required for the big solar projects, but that </w:t>
      </w:r>
      <w:r>
        <w:rPr>
          <w:rFonts w:ascii="Times New Roman" w:hAnsi="Times New Roman"/>
        </w:rPr>
        <w:t xml:space="preserve">Whately should prohibit any battery storage above the aquifer overlay area. When asked, Brant said that the report he and the Energy Committee have been working on probably won’t be ready in time for town meeting. </w:t>
      </w:r>
    </w:p>
    <w:p w14:paraId="31CB45F3" w14:textId="77777777" w:rsidR="00822DFB" w:rsidRDefault="00822DFB">
      <w:pPr>
        <w:rPr>
          <w:rFonts w:ascii="Times New Roman" w:hAnsi="Times New Roman"/>
        </w:rPr>
      </w:pPr>
    </w:p>
    <w:p w14:paraId="5E475B1C" w14:textId="77777777" w:rsidR="00822DFB" w:rsidRDefault="00EA3162">
      <w:pPr>
        <w:rPr>
          <w:rFonts w:ascii="Times New Roman" w:hAnsi="Times New Roman"/>
          <w:b/>
          <w:bCs/>
          <w:u w:val="single"/>
        </w:rPr>
      </w:pPr>
      <w:r>
        <w:rPr>
          <w:rFonts w:ascii="Times New Roman" w:hAnsi="Times New Roman"/>
          <w:b/>
          <w:bCs/>
          <w:u w:val="single"/>
        </w:rPr>
        <w:t>Cannabis Social Clubs</w:t>
      </w:r>
    </w:p>
    <w:p w14:paraId="727F2739" w14:textId="77777777" w:rsidR="00822DFB" w:rsidRDefault="00822DFB">
      <w:pPr>
        <w:rPr>
          <w:rFonts w:ascii="Times New Roman" w:hAnsi="Times New Roman"/>
        </w:rPr>
      </w:pPr>
    </w:p>
    <w:p w14:paraId="13109EAF" w14:textId="77777777" w:rsidR="00822DFB" w:rsidRDefault="00EA3162">
      <w:pPr>
        <w:rPr>
          <w:rFonts w:hint="eastAsia"/>
        </w:rPr>
      </w:pPr>
      <w:r>
        <w:rPr>
          <w:rFonts w:ascii="Times New Roman" w:hAnsi="Times New Roman"/>
        </w:rPr>
        <w:t>It was noted that</w:t>
      </w:r>
      <w:r>
        <w:rPr>
          <w:rFonts w:ascii="Times New Roman" w:hAnsi="Times New Roman"/>
        </w:rPr>
        <w:t xml:space="preserve"> Chief of Police Sevigne is concerned about marijuana-intoxicated drivers and how to test for that. Judy asked what the goal of this agenda item is, and Brant asked whether there is any preliminary consensus about how to handle this. He asked whether Debil</w:t>
      </w:r>
      <w:r>
        <w:rPr>
          <w:rFonts w:ascii="Times New Roman" w:hAnsi="Times New Roman"/>
        </w:rPr>
        <w:t>itating Medical Condition Treatment Centers (DMCTC), which has Whately permits for marijuana cultivation, processing and retail sales, wants to request a change. Jared Glanz-Berger, of DMCTC, replied that a license for “social consumption” exists, that the</w:t>
      </w:r>
      <w:r>
        <w:rPr>
          <w:rFonts w:ascii="Times New Roman" w:hAnsi="Times New Roman"/>
        </w:rPr>
        <w:t xml:space="preserve">y hope to make their future store a “destination” retail shop with a consumption lounge, that they would like to know the town’s thoughts on this and want to explore the </w:t>
      </w:r>
    </w:p>
    <w:p w14:paraId="7FA4657B" w14:textId="77777777" w:rsidR="00822DFB" w:rsidRDefault="00822DFB">
      <w:pPr>
        <w:rPr>
          <w:rFonts w:ascii="Times New Roman" w:hAnsi="Times New Roman"/>
        </w:rPr>
      </w:pPr>
    </w:p>
    <w:p w14:paraId="60D60B94" w14:textId="77777777" w:rsidR="00822DFB" w:rsidRDefault="00822DFB">
      <w:pPr>
        <w:rPr>
          <w:rFonts w:ascii="Times New Roman" w:hAnsi="Times New Roman"/>
        </w:rPr>
      </w:pPr>
    </w:p>
    <w:p w14:paraId="0E871C30" w14:textId="77777777" w:rsidR="00822DFB" w:rsidRDefault="00EA3162">
      <w:pPr>
        <w:jc w:val="center"/>
        <w:rPr>
          <w:rFonts w:hint="eastAsia"/>
        </w:rPr>
      </w:pPr>
      <w:r>
        <w:rPr>
          <w:rFonts w:ascii="Times New Roman" w:hAnsi="Times New Roman"/>
        </w:rPr>
        <w:lastRenderedPageBreak/>
        <w:t>6.</w:t>
      </w:r>
    </w:p>
    <w:p w14:paraId="705114BB" w14:textId="77777777" w:rsidR="00822DFB" w:rsidRDefault="00822DFB">
      <w:pPr>
        <w:rPr>
          <w:rFonts w:ascii="Times New Roman" w:hAnsi="Times New Roman"/>
        </w:rPr>
      </w:pPr>
    </w:p>
    <w:p w14:paraId="71954C15" w14:textId="77777777" w:rsidR="00822DFB" w:rsidRDefault="00822DFB">
      <w:pPr>
        <w:rPr>
          <w:rFonts w:ascii="Times New Roman" w:hAnsi="Times New Roman"/>
        </w:rPr>
      </w:pPr>
    </w:p>
    <w:p w14:paraId="0794AF1A" w14:textId="77777777" w:rsidR="00822DFB" w:rsidRDefault="00822DFB">
      <w:pPr>
        <w:rPr>
          <w:rFonts w:ascii="Times New Roman" w:hAnsi="Times New Roman"/>
        </w:rPr>
      </w:pPr>
    </w:p>
    <w:p w14:paraId="6E0E3A74" w14:textId="77777777" w:rsidR="00822DFB" w:rsidRDefault="00EA3162">
      <w:pPr>
        <w:rPr>
          <w:rFonts w:hint="eastAsia"/>
        </w:rPr>
      </w:pPr>
      <w:r>
        <w:rPr>
          <w:rFonts w:ascii="Times New Roman" w:hAnsi="Times New Roman"/>
        </w:rPr>
        <w:t>topic. Judy asked whether any such social consumption lounges are currently up and running, so that the board could check on it. Mr. Glanz-Berger answered that he’d heard rumors about a lounge on King St. in Northampton. He added that DMCTC is starting tal</w:t>
      </w:r>
      <w:r>
        <w:rPr>
          <w:rFonts w:ascii="Times New Roman" w:hAnsi="Times New Roman"/>
        </w:rPr>
        <w:t>ks with Chief Sevigne regarding safety measures required and how to accomplish them. Tom asked whether those measures have to come first, Mr. Glanz-Berger replied that although consumption is not allowed in the same place as retail, their shop is in a diff</w:t>
      </w:r>
      <w:r>
        <w:rPr>
          <w:rFonts w:ascii="Times New Roman" w:hAnsi="Times New Roman"/>
        </w:rPr>
        <w:t xml:space="preserve">erent building of the “condo-ized” structure. </w:t>
      </w:r>
    </w:p>
    <w:p w14:paraId="32E57551" w14:textId="77777777" w:rsidR="00822DFB" w:rsidRDefault="00822DFB">
      <w:pPr>
        <w:rPr>
          <w:rFonts w:ascii="Times New Roman" w:hAnsi="Times New Roman"/>
        </w:rPr>
      </w:pPr>
    </w:p>
    <w:p w14:paraId="27D283F6" w14:textId="77777777" w:rsidR="00822DFB" w:rsidRDefault="00EA3162">
      <w:pPr>
        <w:rPr>
          <w:rFonts w:hint="eastAsia"/>
        </w:rPr>
      </w:pPr>
      <w:r>
        <w:rPr>
          <w:rFonts w:ascii="Times New Roman" w:hAnsi="Times New Roman"/>
        </w:rPr>
        <w:t>Judy noted that it is unclear whether marijuana consumption is currently prohibited in town, noting that the marijuana retail bylaw doesn’t say there can be no consumption on-site. She suggested asking town c</w:t>
      </w:r>
      <w:r>
        <w:rPr>
          <w:rFonts w:ascii="Times New Roman" w:hAnsi="Times New Roman"/>
        </w:rPr>
        <w:t>ounsel for an opinion, noting that the town has no regulations for on-site consumption.</w:t>
      </w:r>
    </w:p>
    <w:p w14:paraId="521D3E8C" w14:textId="77777777" w:rsidR="00822DFB" w:rsidRDefault="00822DFB">
      <w:pPr>
        <w:rPr>
          <w:rFonts w:ascii="Times New Roman" w:hAnsi="Times New Roman"/>
        </w:rPr>
      </w:pPr>
    </w:p>
    <w:p w14:paraId="46F553F4" w14:textId="77777777" w:rsidR="00822DFB" w:rsidRDefault="00EA3162">
      <w:pPr>
        <w:rPr>
          <w:rFonts w:ascii="Times New Roman" w:hAnsi="Times New Roman"/>
        </w:rPr>
      </w:pPr>
      <w:r>
        <w:rPr>
          <w:rFonts w:ascii="Times New Roman" w:hAnsi="Times New Roman"/>
        </w:rPr>
        <w:t xml:space="preserve">Don mentioned an internet article that said Massachusetts had approved social consumption of marijuana. Jared Glanz-Berger stated that he thinks that only applies to towns in the state’s pilot program, and that Whately is not one of those towns. Tom asked </w:t>
      </w:r>
      <w:r>
        <w:rPr>
          <w:rFonts w:ascii="Times New Roman" w:hAnsi="Times New Roman"/>
        </w:rPr>
        <w:t>where the authority lies, pointed out that someone who wants to open a bar wouldn’t go to the Planning Board, and wondered whether this should be considered a Selectboard issue. Brant and Judy suggested asking for town counsel’s opinion on this, saying the</w:t>
      </w:r>
      <w:r>
        <w:rPr>
          <w:rFonts w:ascii="Times New Roman" w:hAnsi="Times New Roman"/>
        </w:rPr>
        <w:t xml:space="preserve"> town needs to know. Judy added that perhaps a twelve-month moratorium might be necessary while researching this complicated issue, and said she would follow up on this. </w:t>
      </w:r>
    </w:p>
    <w:p w14:paraId="4CA2A257" w14:textId="77777777" w:rsidR="00822DFB" w:rsidRDefault="00822DFB">
      <w:pPr>
        <w:rPr>
          <w:rFonts w:ascii="Times New Roman" w:hAnsi="Times New Roman"/>
        </w:rPr>
      </w:pPr>
    </w:p>
    <w:p w14:paraId="163AB043" w14:textId="77777777" w:rsidR="00822DFB" w:rsidRDefault="00EA3162">
      <w:pPr>
        <w:rPr>
          <w:rFonts w:ascii="Times New Roman" w:hAnsi="Times New Roman" w:cs="Times New Roman"/>
          <w:b/>
          <w:bCs/>
          <w:u w:val="single"/>
        </w:rPr>
      </w:pPr>
      <w:r>
        <w:rPr>
          <w:rFonts w:ascii="Times New Roman" w:hAnsi="Times New Roman" w:cs="Times New Roman"/>
          <w:b/>
          <w:bCs/>
          <w:u w:val="single"/>
        </w:rPr>
        <w:t>Discussion of DLTA grant submission(s)</w:t>
      </w:r>
    </w:p>
    <w:p w14:paraId="6488A6D8" w14:textId="77777777" w:rsidR="00822DFB" w:rsidRDefault="00EA3162">
      <w:pPr>
        <w:rPr>
          <w:rFonts w:ascii="Times New Roman" w:hAnsi="Times New Roman"/>
        </w:rPr>
      </w:pPr>
      <w:r>
        <w:rPr>
          <w:rFonts w:ascii="Times New Roman" w:hAnsi="Times New Roman"/>
        </w:rPr>
        <w:t>For the DLTA project, Judy moved to request f</w:t>
      </w:r>
      <w:r>
        <w:rPr>
          <w:rFonts w:ascii="Times New Roman" w:hAnsi="Times New Roman"/>
        </w:rPr>
        <w:t>rom the Franklin Regional Council of Governments an analysis of our subdivision regulations and recommendations for changes. Brant seconded the motion. Don, Sara, Judy, Brant, and Tom each voted Yes and the motion carried unanimously. Judy will draft the r</w:t>
      </w:r>
      <w:r>
        <w:rPr>
          <w:rFonts w:ascii="Times New Roman" w:hAnsi="Times New Roman"/>
        </w:rPr>
        <w:t xml:space="preserve">equest and Brant will review it with her. </w:t>
      </w:r>
    </w:p>
    <w:p w14:paraId="6975A89F" w14:textId="77777777" w:rsidR="00822DFB" w:rsidRDefault="00822DFB">
      <w:pPr>
        <w:rPr>
          <w:rFonts w:ascii="Times New Roman" w:hAnsi="Times New Roman"/>
        </w:rPr>
      </w:pPr>
    </w:p>
    <w:p w14:paraId="61D2DB23" w14:textId="77777777" w:rsidR="00822DFB" w:rsidRDefault="00EA3162">
      <w:pPr>
        <w:rPr>
          <w:rFonts w:ascii="Times New Roman" w:hAnsi="Times New Roman"/>
          <w:b/>
          <w:bCs/>
          <w:u w:val="single"/>
        </w:rPr>
      </w:pPr>
      <w:r>
        <w:rPr>
          <w:rFonts w:ascii="Times New Roman" w:hAnsi="Times New Roman"/>
          <w:b/>
          <w:bCs/>
          <w:u w:val="single"/>
        </w:rPr>
        <w:t>Request for revision of zoning violation fees</w:t>
      </w:r>
    </w:p>
    <w:p w14:paraId="712DC5D2" w14:textId="77777777" w:rsidR="00822DFB" w:rsidRDefault="00EA3162">
      <w:pPr>
        <w:rPr>
          <w:rFonts w:hint="eastAsia"/>
        </w:rPr>
      </w:pPr>
      <w:r>
        <w:rPr>
          <w:rFonts w:ascii="Times New Roman" w:hAnsi="Times New Roman"/>
        </w:rPr>
        <w:t>It was explained that Selectboard Member Fred Baron had requested a change to the zoning bylaw violation fees, which are currently set from $50 per offense, to the st</w:t>
      </w:r>
      <w:r>
        <w:rPr>
          <w:rFonts w:ascii="Times New Roman" w:hAnsi="Times New Roman"/>
        </w:rPr>
        <w:t>ate maximum of $300 per offense, with each day treated as a new and separate offense. Brant said Building Inspector Jim Hawkins, who is charged with bylaw enforcement, had told him the zoning violation fees are rarely changed because of 1) the process of d</w:t>
      </w:r>
      <w:r>
        <w:rPr>
          <w:rFonts w:ascii="Times New Roman" w:hAnsi="Times New Roman"/>
        </w:rPr>
        <w:t>etermining whether a particular situation constitutes a violation, and 2) the requirement that the town go superior court and make a claim for enforcement, which may send the matter to mediation, where things might be settled without charging any fees at a</w:t>
      </w:r>
      <w:r>
        <w:rPr>
          <w:rFonts w:ascii="Times New Roman" w:hAnsi="Times New Roman"/>
        </w:rPr>
        <w:t>ll and leaving the town to pay court costs. Brant said Fred Baron thinks that even if it turns out that fines are effectively unenforceable, raising the legal limit for fines sends the message that Whately takes zoning violations seriously, and that this e</w:t>
      </w:r>
      <w:r>
        <w:rPr>
          <w:rFonts w:ascii="Times New Roman" w:hAnsi="Times New Roman"/>
        </w:rPr>
        <w:t>ffect has value on its own. Brant stated that Fred also said that the current maximum amount is not an effective deterrent to willful violations, and that if we do raise the per offense fee to the state maximum of $300, we will have changed the enforcement</w:t>
      </w:r>
      <w:r>
        <w:rPr>
          <w:rFonts w:ascii="Times New Roman" w:hAnsi="Times New Roman"/>
        </w:rPr>
        <w:t xml:space="preserve"> dynamic even if enforcement is still challenging; it might now be more cost effective to take a case to superior court because what it could gain from fees would cover court costs. Judy added that the building inspector can issue a cease-and-desist order,</w:t>
      </w:r>
      <w:r>
        <w:rPr>
          <w:rFonts w:ascii="Times New Roman" w:hAnsi="Times New Roman"/>
        </w:rPr>
        <w:t xml:space="preserve"> which is more immediate and painful and may be the real deterrent. She suggested checking with those who would have to implement any change. Tom noted that use of </w:t>
      </w:r>
    </w:p>
    <w:p w14:paraId="040B1004" w14:textId="77777777" w:rsidR="00822DFB" w:rsidRDefault="00822DFB">
      <w:pPr>
        <w:rPr>
          <w:rFonts w:ascii="Times New Roman" w:hAnsi="Times New Roman"/>
        </w:rPr>
      </w:pPr>
    </w:p>
    <w:p w14:paraId="37720D58" w14:textId="77777777" w:rsidR="00822DFB" w:rsidRDefault="00822DFB">
      <w:pPr>
        <w:rPr>
          <w:rFonts w:ascii="Times New Roman" w:hAnsi="Times New Roman"/>
        </w:rPr>
      </w:pPr>
    </w:p>
    <w:p w14:paraId="2D76C309" w14:textId="77777777" w:rsidR="00822DFB" w:rsidRDefault="00822DFB">
      <w:pPr>
        <w:rPr>
          <w:rFonts w:ascii="Times New Roman" w:hAnsi="Times New Roman"/>
        </w:rPr>
      </w:pPr>
    </w:p>
    <w:p w14:paraId="4024F07C" w14:textId="77777777" w:rsidR="00822DFB" w:rsidRDefault="00EA3162">
      <w:pPr>
        <w:jc w:val="center"/>
        <w:rPr>
          <w:rFonts w:hint="eastAsia"/>
        </w:rPr>
      </w:pPr>
      <w:r>
        <w:rPr>
          <w:rFonts w:ascii="Times New Roman" w:hAnsi="Times New Roman"/>
        </w:rPr>
        <w:lastRenderedPageBreak/>
        <w:t>7.</w:t>
      </w:r>
    </w:p>
    <w:p w14:paraId="642A9212" w14:textId="77777777" w:rsidR="00822DFB" w:rsidRDefault="00822DFB">
      <w:pPr>
        <w:rPr>
          <w:rFonts w:ascii="Times New Roman" w:hAnsi="Times New Roman"/>
        </w:rPr>
      </w:pPr>
    </w:p>
    <w:p w14:paraId="5032B240" w14:textId="77777777" w:rsidR="00822DFB" w:rsidRDefault="00822DFB">
      <w:pPr>
        <w:rPr>
          <w:rFonts w:ascii="Times New Roman" w:hAnsi="Times New Roman"/>
        </w:rPr>
      </w:pPr>
    </w:p>
    <w:p w14:paraId="43ED28CD" w14:textId="77777777" w:rsidR="00822DFB" w:rsidRDefault="00822DFB">
      <w:pPr>
        <w:rPr>
          <w:rFonts w:ascii="Times New Roman" w:hAnsi="Times New Roman"/>
        </w:rPr>
      </w:pPr>
    </w:p>
    <w:p w14:paraId="7C431B5B" w14:textId="77777777" w:rsidR="00822DFB" w:rsidRDefault="00EA3162">
      <w:pPr>
        <w:rPr>
          <w:rFonts w:hint="eastAsia"/>
        </w:rPr>
      </w:pPr>
      <w:r>
        <w:rPr>
          <w:rFonts w:ascii="Times New Roman" w:hAnsi="Times New Roman"/>
        </w:rPr>
        <w:t>that measure might cost the town more in lawyers’ fees, etc., than the amount of v</w:t>
      </w:r>
      <w:r>
        <w:rPr>
          <w:rFonts w:ascii="Times New Roman" w:hAnsi="Times New Roman"/>
        </w:rPr>
        <w:t>iolation fees collected. He asked about the most recent such case and Don noted that in the case of Hitchcock Brewery, such an order was issued but was only in effect for a couple of days, after which a meeting was held that resolved the problem. No fee wa</w:t>
      </w:r>
      <w:r>
        <w:rPr>
          <w:rFonts w:ascii="Times New Roman" w:hAnsi="Times New Roman"/>
        </w:rPr>
        <w:t xml:space="preserve">s charged, he said. </w:t>
      </w:r>
    </w:p>
    <w:p w14:paraId="357D7EED" w14:textId="77777777" w:rsidR="00822DFB" w:rsidRDefault="00822DFB">
      <w:pPr>
        <w:rPr>
          <w:rFonts w:ascii="Times New Roman" w:hAnsi="Times New Roman"/>
        </w:rPr>
      </w:pPr>
    </w:p>
    <w:p w14:paraId="2A7B1028" w14:textId="77777777" w:rsidR="00822DFB" w:rsidRDefault="00EA3162">
      <w:pPr>
        <w:rPr>
          <w:rFonts w:ascii="Times New Roman" w:hAnsi="Times New Roman"/>
        </w:rPr>
      </w:pPr>
      <w:r>
        <w:rPr>
          <w:rFonts w:ascii="Times New Roman" w:hAnsi="Times New Roman"/>
        </w:rPr>
        <w:t>Brant raised the question of the activities of the blasting company on Chestnut Plain Road, and whether anything had been adjudicated. Judy said that the building inspector had found that the activity was consistent with the special p</w:t>
      </w:r>
      <w:r>
        <w:rPr>
          <w:rFonts w:ascii="Times New Roman" w:hAnsi="Times New Roman"/>
        </w:rPr>
        <w:t xml:space="preserve">ermit that the company has, but that people don’t agree with that. </w:t>
      </w:r>
    </w:p>
    <w:p w14:paraId="4E27A200" w14:textId="77777777" w:rsidR="00822DFB" w:rsidRDefault="00822DFB">
      <w:pPr>
        <w:rPr>
          <w:rFonts w:ascii="Times New Roman" w:hAnsi="Times New Roman"/>
        </w:rPr>
      </w:pPr>
    </w:p>
    <w:p w14:paraId="617EC12D" w14:textId="77777777" w:rsidR="00822DFB" w:rsidRDefault="00EA3162">
      <w:pPr>
        <w:rPr>
          <w:rFonts w:ascii="Times New Roman" w:hAnsi="Times New Roman"/>
        </w:rPr>
      </w:pPr>
      <w:r>
        <w:rPr>
          <w:rFonts w:ascii="Times New Roman" w:hAnsi="Times New Roman"/>
        </w:rPr>
        <w:t>Brant said he is of two minds about this – that 1) maybe there is a good reason to be consistent with the state and charge the $300 maximum but 2) if this proposal goes before town meetin</w:t>
      </w:r>
      <w:r>
        <w:rPr>
          <w:rFonts w:ascii="Times New Roman" w:hAnsi="Times New Roman"/>
        </w:rPr>
        <w:t xml:space="preserve">g there could be reasonable push-back from people concerned that if they are found to have committed a zoning violation through some mistake, they will be faced with a lot of financial risk. </w:t>
      </w:r>
    </w:p>
    <w:p w14:paraId="56C5B9C2" w14:textId="77777777" w:rsidR="00822DFB" w:rsidRDefault="00822DFB">
      <w:pPr>
        <w:rPr>
          <w:rFonts w:ascii="Times New Roman" w:hAnsi="Times New Roman"/>
        </w:rPr>
      </w:pPr>
    </w:p>
    <w:p w14:paraId="7A741C38" w14:textId="77777777" w:rsidR="00822DFB" w:rsidRDefault="00EA3162">
      <w:pPr>
        <w:rPr>
          <w:rFonts w:ascii="Times New Roman" w:hAnsi="Times New Roman"/>
        </w:rPr>
      </w:pPr>
      <w:r>
        <w:rPr>
          <w:rFonts w:ascii="Times New Roman" w:hAnsi="Times New Roman"/>
        </w:rPr>
        <w:t>Brant asked for the board’s comments about whether to raise the</w:t>
      </w:r>
      <w:r>
        <w:rPr>
          <w:rFonts w:ascii="Times New Roman" w:hAnsi="Times New Roman"/>
        </w:rPr>
        <w:t xml:space="preserve"> fee. Responses mentioned discomfort with that since it seems punitive and that’s not our job; other pressing matters that the board has to settle, like getting a floodplain bylaw passed; the many nuances of raising the fee that have been raised by this di</w:t>
      </w:r>
      <w:r>
        <w:rPr>
          <w:rFonts w:ascii="Times New Roman" w:hAnsi="Times New Roman"/>
        </w:rPr>
        <w:t>scussion, and the feeling that it wouldn’t make a great deal of difference if approved but would require the board to use up a lot of its good will defending something it doesn’t strongly support; that such a change must be approved at town meeting by a 2/</w:t>
      </w:r>
      <w:r>
        <w:rPr>
          <w:rFonts w:ascii="Times New Roman" w:hAnsi="Times New Roman"/>
        </w:rPr>
        <w:t>3 vote. Tom stated that it is important for Fred to know that the planning board has held a thoughtful discussion and that although they are not strongly opposed to it, as a practical matter it doesn’t make sense to go forward with it. Brant will explain t</w:t>
      </w:r>
      <w:r>
        <w:rPr>
          <w:rFonts w:ascii="Times New Roman" w:hAnsi="Times New Roman"/>
        </w:rPr>
        <w:t>he board’s position to Fred Baron.</w:t>
      </w:r>
    </w:p>
    <w:p w14:paraId="536B7AE4" w14:textId="77777777" w:rsidR="00822DFB" w:rsidRDefault="00822DFB">
      <w:pPr>
        <w:rPr>
          <w:rFonts w:ascii="Times New Roman" w:hAnsi="Times New Roman"/>
        </w:rPr>
      </w:pPr>
    </w:p>
    <w:p w14:paraId="5D56620E" w14:textId="77777777" w:rsidR="00822DFB" w:rsidRDefault="00EA3162">
      <w:pPr>
        <w:rPr>
          <w:rFonts w:ascii="Times New Roman" w:eastAsia="Times New Roman" w:hAnsi="Times New Roman" w:cs="Times New Roman"/>
          <w:b/>
          <w:bCs/>
          <w:u w:val="single"/>
        </w:rPr>
      </w:pPr>
      <w:r>
        <w:rPr>
          <w:rFonts w:ascii="Times New Roman" w:eastAsia="Times New Roman" w:hAnsi="Times New Roman" w:cs="Times New Roman"/>
          <w:b/>
          <w:bCs/>
          <w:u w:val="single"/>
        </w:rPr>
        <w:t>Approval of Minutes</w:t>
      </w:r>
    </w:p>
    <w:p w14:paraId="55FC9C22" w14:textId="77777777" w:rsidR="00822DFB" w:rsidRDefault="00EA3162">
      <w:pPr>
        <w:rPr>
          <w:rFonts w:ascii="Times New Roman" w:eastAsia="Times New Roman" w:hAnsi="Times New Roman" w:cs="Times New Roman"/>
        </w:rPr>
      </w:pPr>
      <w:r>
        <w:rPr>
          <w:rFonts w:ascii="Times New Roman" w:eastAsia="Times New Roman" w:hAnsi="Times New Roman" w:cs="Times New Roman"/>
        </w:rPr>
        <w:t>Minutes of November 29, 2022</w:t>
      </w:r>
    </w:p>
    <w:p w14:paraId="56FEB784" w14:textId="77777777" w:rsidR="00822DFB" w:rsidRDefault="00EA3162">
      <w:pPr>
        <w:rPr>
          <w:rFonts w:ascii="Times New Roman" w:eastAsia="Times New Roman" w:hAnsi="Times New Roman" w:cs="Times New Roman"/>
        </w:rPr>
      </w:pPr>
      <w:r>
        <w:rPr>
          <w:rFonts w:ascii="Times New Roman" w:eastAsia="Times New Roman" w:hAnsi="Times New Roman" w:cs="Times New Roman"/>
        </w:rPr>
        <w:t xml:space="preserve">Judy moved to approve the minutes as amended, and Brant seconded the motion. </w:t>
      </w:r>
    </w:p>
    <w:p w14:paraId="04D323C4" w14:textId="77777777" w:rsidR="00822DFB" w:rsidRDefault="00EA3162">
      <w:pPr>
        <w:rPr>
          <w:rFonts w:ascii="Times New Roman" w:hAnsi="Times New Roman" w:cs="Times New Roman"/>
        </w:rPr>
      </w:pPr>
      <w:r>
        <w:rPr>
          <w:rFonts w:ascii="Times New Roman" w:eastAsia="Times New Roman" w:hAnsi="Times New Roman" w:cs="Times New Roman"/>
        </w:rPr>
        <w:t xml:space="preserve">Don, Sara, Brant, Tom, and Judy each voted Aye, and the motion carried unanimously. </w:t>
      </w:r>
    </w:p>
    <w:p w14:paraId="330FBD64" w14:textId="77777777" w:rsidR="00822DFB" w:rsidRDefault="00822DFB">
      <w:pPr>
        <w:rPr>
          <w:rFonts w:ascii="Times New Roman" w:eastAsia="Times New Roman" w:hAnsi="Times New Roman" w:cs="Times New Roman"/>
          <w:highlight w:val="yellow"/>
        </w:rPr>
      </w:pPr>
    </w:p>
    <w:p w14:paraId="7DE17F17" w14:textId="77777777" w:rsidR="00822DFB" w:rsidRDefault="00EA3162">
      <w:pPr>
        <w:rPr>
          <w:rFonts w:ascii="Times New Roman" w:hAnsi="Times New Roman" w:cs="Times New Roman"/>
        </w:rPr>
      </w:pPr>
      <w:bookmarkStart w:id="6" w:name="page3R_mcid30"/>
      <w:bookmarkEnd w:id="6"/>
      <w:r>
        <w:rPr>
          <w:rFonts w:ascii="Times New Roman" w:hAnsi="Times New Roman" w:cs="Times New Roman"/>
          <w:b/>
          <w:bCs/>
          <w:u w:val="single"/>
        </w:rPr>
        <w:t>Additional items not anticipated</w:t>
      </w:r>
      <w:r>
        <w:rPr>
          <w:rFonts w:ascii="Times New Roman" w:hAnsi="Times New Roman" w:cs="Times New Roman"/>
        </w:rPr>
        <w:t xml:space="preserve"> </w:t>
      </w:r>
    </w:p>
    <w:p w14:paraId="4ED5866C" w14:textId="77777777" w:rsidR="00822DFB" w:rsidRDefault="00EA3162">
      <w:pPr>
        <w:rPr>
          <w:rFonts w:ascii="Times New Roman" w:hAnsi="Times New Roman" w:cs="Times New Roman"/>
        </w:rPr>
      </w:pPr>
      <w:r>
        <w:rPr>
          <w:rFonts w:ascii="Times New Roman" w:hAnsi="Times New Roman" w:cs="Times New Roman"/>
        </w:rPr>
        <w:t>Jared Glanz-Berger asked to make a suggestion about the zoning in which cannabis manufacturing is permitted: Noting that the board shapes the ways in which things may be done for cultivation, he said  there are also some a</w:t>
      </w:r>
      <w:r>
        <w:rPr>
          <w:rFonts w:ascii="Times New Roman" w:hAnsi="Times New Roman" w:cs="Times New Roman"/>
        </w:rPr>
        <w:t>ctivities associated with manufacturing that are low risk and low intensity, like</w:t>
      </w:r>
    </w:p>
    <w:p w14:paraId="7092BAD1" w14:textId="77777777" w:rsidR="00822DFB" w:rsidRDefault="00EA3162">
      <w:pPr>
        <w:rPr>
          <w:rFonts w:hint="eastAsia"/>
        </w:rPr>
      </w:pPr>
      <w:r>
        <w:rPr>
          <w:rFonts w:ascii="Times New Roman" w:hAnsi="Times New Roman" w:cs="Times New Roman"/>
        </w:rPr>
        <w:t>processing, filling, capping, and solvent-less extraction – things that don’t require a C1D1 booth or a C1D2 booth because they are non-flammable. He thinks these sorts of activities should be permitted under commercial zoning, adding that there are commer</w:t>
      </w:r>
      <w:r>
        <w:rPr>
          <w:rFonts w:ascii="Times New Roman" w:hAnsi="Times New Roman" w:cs="Times New Roman"/>
        </w:rPr>
        <w:t>cial buildings in Whately where such activities might be easily done but that current bylaw does not allow cannabis manufacturing in commercial zones. He said he would like an opportunity to show the board which types of cannabis manufacturing activities h</w:t>
      </w:r>
      <w:r>
        <w:rPr>
          <w:rFonts w:ascii="Times New Roman" w:hAnsi="Times New Roman" w:cs="Times New Roman"/>
        </w:rPr>
        <w:t xml:space="preserve">e thinks should be allowed and which should be prohibited. </w:t>
      </w:r>
      <w:r>
        <w:rPr>
          <w:rFonts w:ascii="Times New Roman" w:hAnsi="Times New Roman" w:cs="Times New Roman"/>
        </w:rPr>
        <w:t xml:space="preserve">Judy asked him to send the board a written request with information on how other towns handle this. Mr. Glanz-Berger answered that he would provide video. </w:t>
      </w:r>
    </w:p>
    <w:p w14:paraId="4815DF1C" w14:textId="77777777" w:rsidR="00822DFB" w:rsidRDefault="00822DFB">
      <w:pPr>
        <w:rPr>
          <w:rFonts w:ascii="Times New Roman" w:hAnsi="Times New Roman" w:cs="Times New Roman"/>
        </w:rPr>
      </w:pPr>
    </w:p>
    <w:p w14:paraId="0A1D0054" w14:textId="77777777" w:rsidR="00822DFB" w:rsidRDefault="00EA3162">
      <w:pPr>
        <w:rPr>
          <w:rFonts w:hint="eastAsia"/>
        </w:rPr>
      </w:pPr>
      <w:r>
        <w:rPr>
          <w:rFonts w:ascii="Times New Roman" w:hAnsi="Times New Roman" w:cs="Times New Roman"/>
        </w:rPr>
        <w:t xml:space="preserve">It was noted that the budget is all set </w:t>
      </w:r>
      <w:r>
        <w:rPr>
          <w:rFonts w:ascii="Times New Roman" w:hAnsi="Times New Roman" w:cs="Times New Roman"/>
        </w:rPr>
        <w:t xml:space="preserve">for 2024. </w:t>
      </w:r>
    </w:p>
    <w:p w14:paraId="15A2511D" w14:textId="77777777" w:rsidR="00822DFB" w:rsidRDefault="00822DFB">
      <w:pPr>
        <w:rPr>
          <w:rFonts w:ascii="Times New Roman" w:hAnsi="Times New Roman" w:cs="Times New Roman"/>
        </w:rPr>
      </w:pPr>
    </w:p>
    <w:p w14:paraId="0F0E7AAA" w14:textId="77777777" w:rsidR="00822DFB" w:rsidRDefault="00822DFB">
      <w:pPr>
        <w:rPr>
          <w:rFonts w:ascii="Times New Roman" w:hAnsi="Times New Roman" w:cs="Times New Roman"/>
        </w:rPr>
      </w:pPr>
    </w:p>
    <w:p w14:paraId="398476EB" w14:textId="77777777" w:rsidR="00822DFB" w:rsidRDefault="00EA3162">
      <w:pPr>
        <w:jc w:val="center"/>
        <w:rPr>
          <w:rFonts w:ascii="Times New Roman" w:hAnsi="Times New Roman" w:cs="Times New Roman"/>
        </w:rPr>
      </w:pPr>
      <w:r>
        <w:rPr>
          <w:rFonts w:ascii="Times New Roman" w:hAnsi="Times New Roman" w:cs="Times New Roman"/>
        </w:rPr>
        <w:lastRenderedPageBreak/>
        <w:t>8.</w:t>
      </w:r>
    </w:p>
    <w:p w14:paraId="29D2E0D3" w14:textId="77777777" w:rsidR="00822DFB" w:rsidRDefault="00822DFB">
      <w:pPr>
        <w:rPr>
          <w:rFonts w:ascii="Times New Roman" w:hAnsi="Times New Roman" w:cs="Times New Roman"/>
        </w:rPr>
      </w:pPr>
    </w:p>
    <w:p w14:paraId="1A07D51F" w14:textId="77777777" w:rsidR="00822DFB" w:rsidRDefault="00822DFB">
      <w:pPr>
        <w:rPr>
          <w:rFonts w:ascii="Times New Roman" w:hAnsi="Times New Roman" w:cs="Times New Roman"/>
        </w:rPr>
      </w:pPr>
    </w:p>
    <w:p w14:paraId="3987D144" w14:textId="77777777" w:rsidR="00822DFB" w:rsidRDefault="00822DFB">
      <w:pPr>
        <w:rPr>
          <w:rFonts w:ascii="Times New Roman" w:hAnsi="Times New Roman" w:cs="Times New Roman"/>
        </w:rPr>
      </w:pPr>
    </w:p>
    <w:p w14:paraId="2A73F0BA" w14:textId="77777777" w:rsidR="00822DFB" w:rsidRDefault="00EA3162">
      <w:pPr>
        <w:rPr>
          <w:rFonts w:hint="eastAsia"/>
        </w:rPr>
      </w:pPr>
      <w:r>
        <w:rPr>
          <w:rFonts w:ascii="Times New Roman" w:hAnsi="Times New Roman" w:cs="Times New Roman"/>
          <w:b/>
          <w:bCs/>
          <w:u w:val="single"/>
        </w:rPr>
        <w:t>Adjournment</w:t>
      </w:r>
      <w:r>
        <w:rPr>
          <w:rFonts w:ascii="Times New Roman" w:hAnsi="Times New Roman" w:cs="Times New Roman"/>
          <w:b/>
          <w:bCs/>
        </w:rPr>
        <w:t xml:space="preserve"> </w:t>
      </w:r>
    </w:p>
    <w:p w14:paraId="3CE6CCF0" w14:textId="77777777" w:rsidR="00822DFB" w:rsidRDefault="00EA3162">
      <w:pPr>
        <w:rPr>
          <w:rFonts w:ascii="Times New Roman" w:hAnsi="Times New Roman" w:cs="Times New Roman"/>
        </w:rPr>
      </w:pPr>
      <w:r>
        <w:rPr>
          <w:rFonts w:ascii="Times New Roman" w:hAnsi="Times New Roman" w:cs="Times New Roman"/>
        </w:rPr>
        <w:t xml:space="preserve">   At 6:52 pm Don moved to adjourn and Brant seconded the motion. Don, Brant, Sara, Judy, and Tom </w:t>
      </w:r>
    </w:p>
    <w:p w14:paraId="7D50E3F5" w14:textId="77777777" w:rsidR="00822DFB" w:rsidRDefault="00EA3162">
      <w:pPr>
        <w:rPr>
          <w:rFonts w:ascii="Times New Roman" w:hAnsi="Times New Roman" w:cs="Times New Roman"/>
        </w:rPr>
      </w:pPr>
      <w:r>
        <w:rPr>
          <w:rFonts w:ascii="Times New Roman" w:hAnsi="Times New Roman" w:cs="Times New Roman"/>
        </w:rPr>
        <w:t xml:space="preserve">   each voted Yes and the motion carried unanimously. </w:t>
      </w:r>
    </w:p>
    <w:p w14:paraId="234626DE" w14:textId="77777777" w:rsidR="00822DFB" w:rsidRDefault="00822DFB">
      <w:pPr>
        <w:rPr>
          <w:rFonts w:ascii="Times New Roman" w:hAnsi="Times New Roman" w:cs="Times New Roman"/>
          <w:i/>
          <w:iCs/>
        </w:rPr>
      </w:pPr>
    </w:p>
    <w:p w14:paraId="554DC5AC" w14:textId="77777777" w:rsidR="00822DFB" w:rsidRDefault="00822DFB">
      <w:pPr>
        <w:rPr>
          <w:rFonts w:ascii="Times New Roman" w:hAnsi="Times New Roman" w:cs="Times New Roman"/>
          <w:i/>
          <w:iCs/>
        </w:rPr>
      </w:pPr>
    </w:p>
    <w:p w14:paraId="23A54C13" w14:textId="77777777" w:rsidR="00822DFB" w:rsidRDefault="00822DFB">
      <w:pPr>
        <w:rPr>
          <w:rFonts w:ascii="Times New Roman" w:hAnsi="Times New Roman" w:cs="Times New Roman"/>
          <w:i/>
          <w:iCs/>
        </w:rPr>
      </w:pPr>
    </w:p>
    <w:p w14:paraId="176440A8" w14:textId="77777777" w:rsidR="00822DFB" w:rsidRDefault="00EA3162">
      <w:pPr>
        <w:rPr>
          <w:rFonts w:ascii="Times New Roman" w:hAnsi="Times New Roman" w:cs="Times New Roman"/>
          <w:i/>
          <w:iCs/>
          <w:u w:val="single"/>
        </w:rPr>
      </w:pPr>
      <w:r>
        <w:rPr>
          <w:rFonts w:ascii="Times New Roman" w:hAnsi="Times New Roman" w:cs="Times New Roman"/>
          <w:i/>
          <w:iCs/>
          <w:u w:val="single"/>
        </w:rPr>
        <w:t>Documents Reviewed (kept in the Planning Board files)</w:t>
      </w:r>
    </w:p>
    <w:p w14:paraId="7C113901" w14:textId="77777777" w:rsidR="00822DFB" w:rsidRDefault="00822DFB">
      <w:pPr>
        <w:rPr>
          <w:rFonts w:ascii="Times New Roman" w:hAnsi="Times New Roman" w:cs="Times New Roman"/>
        </w:rPr>
      </w:pPr>
    </w:p>
    <w:p w14:paraId="3BC4E29C" w14:textId="77777777" w:rsidR="00822DFB" w:rsidRDefault="00EA3162">
      <w:pPr>
        <w:rPr>
          <w:rFonts w:ascii="Times New Roman" w:hAnsi="Times New Roman" w:cs="Times New Roman"/>
        </w:rPr>
      </w:pPr>
      <w:r>
        <w:rPr>
          <w:rFonts w:ascii="Times New Roman" w:hAnsi="Times New Roman" w:cs="Times New Roman"/>
        </w:rPr>
        <w:t xml:space="preserve">1. A </w:t>
      </w:r>
      <w:r>
        <w:rPr>
          <w:rFonts w:ascii="Times New Roman" w:hAnsi="Times New Roman" w:cs="Times New Roman"/>
        </w:rPr>
        <w:t>document presenting the language of the original solar bylaw introduced in October of 2011, as</w:t>
      </w:r>
    </w:p>
    <w:p w14:paraId="0B364F45" w14:textId="77777777" w:rsidR="00822DFB" w:rsidRDefault="00EA3162">
      <w:pPr>
        <w:rPr>
          <w:rFonts w:ascii="Times New Roman" w:hAnsi="Times New Roman" w:cs="Times New Roman"/>
        </w:rPr>
      </w:pPr>
      <w:r>
        <w:rPr>
          <w:rFonts w:ascii="Times New Roman" w:hAnsi="Times New Roman" w:cs="Times New Roman"/>
        </w:rPr>
        <w:t xml:space="preserve">    well as the erroneous language that found its way into the amended solar bylaw which was approved</w:t>
      </w:r>
    </w:p>
    <w:p w14:paraId="3D8BC051" w14:textId="77777777" w:rsidR="00822DFB" w:rsidRDefault="00EA3162">
      <w:pPr>
        <w:rPr>
          <w:rFonts w:ascii="Times New Roman" w:hAnsi="Times New Roman" w:cs="Times New Roman"/>
        </w:rPr>
      </w:pPr>
      <w:r>
        <w:rPr>
          <w:rFonts w:ascii="Times New Roman" w:hAnsi="Times New Roman" w:cs="Times New Roman"/>
        </w:rPr>
        <w:t xml:space="preserve">    in 2020. </w:t>
      </w:r>
    </w:p>
    <w:p w14:paraId="355DAA62" w14:textId="77777777" w:rsidR="00822DFB" w:rsidRDefault="00822DFB">
      <w:pPr>
        <w:rPr>
          <w:rFonts w:ascii="Times New Roman" w:hAnsi="Times New Roman" w:cs="Times New Roman"/>
        </w:rPr>
      </w:pPr>
    </w:p>
    <w:p w14:paraId="655E4BF7" w14:textId="77777777" w:rsidR="00822DFB" w:rsidRDefault="00EA3162">
      <w:pPr>
        <w:rPr>
          <w:rFonts w:ascii="Times New Roman" w:hAnsi="Times New Roman" w:cs="Times New Roman"/>
        </w:rPr>
      </w:pPr>
      <w:r>
        <w:rPr>
          <w:rFonts w:ascii="Times New Roman" w:hAnsi="Times New Roman" w:cs="Times New Roman"/>
        </w:rPr>
        <w:t>2. A 2012 letter from the Massachusetts atto</w:t>
      </w:r>
      <w:r>
        <w:rPr>
          <w:rFonts w:ascii="Times New Roman" w:hAnsi="Times New Roman" w:cs="Times New Roman"/>
        </w:rPr>
        <w:t>rney general’s office to then Town Clerk Lynn Sibley</w:t>
      </w:r>
    </w:p>
    <w:p w14:paraId="6D951ED1" w14:textId="77777777" w:rsidR="00822DFB" w:rsidRDefault="00EA3162">
      <w:pPr>
        <w:rPr>
          <w:rFonts w:ascii="Times New Roman" w:hAnsi="Times New Roman" w:cs="Times New Roman"/>
        </w:rPr>
      </w:pPr>
      <w:r>
        <w:rPr>
          <w:rFonts w:ascii="Times New Roman" w:hAnsi="Times New Roman" w:cs="Times New Roman"/>
        </w:rPr>
        <w:t xml:space="preserve">    approving the amendments adopted under Article 1, which made a number of changes to the Town’s </w:t>
      </w:r>
    </w:p>
    <w:p w14:paraId="0CCC1AD6" w14:textId="77777777" w:rsidR="00822DFB" w:rsidRDefault="00EA3162">
      <w:pPr>
        <w:rPr>
          <w:rFonts w:ascii="Times New Roman" w:hAnsi="Times New Roman" w:cs="Times New Roman"/>
        </w:rPr>
      </w:pPr>
      <w:r>
        <w:rPr>
          <w:rFonts w:ascii="Times New Roman" w:hAnsi="Times New Roman" w:cs="Times New Roman"/>
        </w:rPr>
        <w:t xml:space="preserve">    zoning bylaws pertaining to Solar Electric Generating Facilities.</w:t>
      </w:r>
    </w:p>
    <w:p w14:paraId="0D2E2E3B" w14:textId="77777777" w:rsidR="00822DFB" w:rsidRDefault="00822DFB">
      <w:pPr>
        <w:rPr>
          <w:rFonts w:ascii="Times New Roman" w:hAnsi="Times New Roman" w:cs="Times New Roman"/>
        </w:rPr>
      </w:pPr>
    </w:p>
    <w:p w14:paraId="3FB04089" w14:textId="77777777" w:rsidR="00822DFB" w:rsidRDefault="00EA3162">
      <w:pPr>
        <w:rPr>
          <w:rFonts w:ascii="Times New Roman" w:hAnsi="Times New Roman" w:cs="Times New Roman"/>
        </w:rPr>
      </w:pPr>
      <w:r>
        <w:rPr>
          <w:rFonts w:ascii="Times New Roman" w:hAnsi="Times New Roman" w:cs="Times New Roman"/>
        </w:rPr>
        <w:t>3. A document written by Brant C</w:t>
      </w:r>
      <w:r>
        <w:rPr>
          <w:rFonts w:ascii="Times New Roman" w:hAnsi="Times New Roman" w:cs="Times New Roman"/>
        </w:rPr>
        <w:t>heikes dated January 25, 2023 and headed, “An Error in Whately’s</w:t>
      </w:r>
    </w:p>
    <w:p w14:paraId="67A89CF6" w14:textId="77777777" w:rsidR="00822DFB" w:rsidRDefault="00EA3162">
      <w:pPr>
        <w:rPr>
          <w:rFonts w:ascii="Times New Roman" w:hAnsi="Times New Roman" w:cs="Times New Roman"/>
        </w:rPr>
      </w:pPr>
      <w:r>
        <w:rPr>
          <w:rFonts w:ascii="Times New Roman" w:hAnsi="Times New Roman" w:cs="Times New Roman"/>
        </w:rPr>
        <w:t xml:space="preserve">    Solar Electric Generating Facilities Solar Bylaw”</w:t>
      </w:r>
    </w:p>
    <w:p w14:paraId="4A9A775D" w14:textId="77777777" w:rsidR="00822DFB" w:rsidRDefault="00822DFB">
      <w:pPr>
        <w:rPr>
          <w:rFonts w:ascii="Times New Roman" w:hAnsi="Times New Roman" w:cs="Times New Roman"/>
        </w:rPr>
      </w:pPr>
    </w:p>
    <w:p w14:paraId="22E1F724" w14:textId="77777777" w:rsidR="00822DFB" w:rsidRDefault="00822DFB">
      <w:pPr>
        <w:rPr>
          <w:rFonts w:ascii="Times New Roman" w:hAnsi="Times New Roman" w:cs="Times New Roman"/>
        </w:rPr>
      </w:pPr>
    </w:p>
    <w:p w14:paraId="51D2D713" w14:textId="77777777" w:rsidR="00822DFB" w:rsidRDefault="00822DFB">
      <w:pPr>
        <w:rPr>
          <w:rFonts w:ascii="Times New Roman" w:hAnsi="Times New Roman" w:cs="Times New Roman"/>
        </w:rPr>
      </w:pPr>
    </w:p>
    <w:p w14:paraId="2091DA2F" w14:textId="77777777" w:rsidR="00822DFB" w:rsidRDefault="00EA3162">
      <w:pPr>
        <w:rPr>
          <w:rFonts w:ascii="Times New Roman" w:hAnsi="Times New Roman" w:cs="Times New Roman"/>
        </w:rPr>
      </w:pPr>
      <w:r>
        <w:rPr>
          <w:rFonts w:ascii="Times New Roman" w:hAnsi="Times New Roman" w:cs="Times New Roman"/>
        </w:rPr>
        <w:t>Mary McCarthy</w:t>
      </w:r>
    </w:p>
    <w:p w14:paraId="166BEE3B" w14:textId="77777777" w:rsidR="00822DFB" w:rsidRDefault="00EA3162">
      <w:pPr>
        <w:rPr>
          <w:rFonts w:ascii="Times New Roman" w:hAnsi="Times New Roman" w:cs="Times New Roman"/>
        </w:rPr>
      </w:pPr>
      <w:r>
        <w:rPr>
          <w:rFonts w:ascii="Times New Roman" w:hAnsi="Times New Roman" w:cs="Times New Roman"/>
        </w:rPr>
        <w:t xml:space="preserve">Secretary, Planning Board </w:t>
      </w:r>
    </w:p>
    <w:p w14:paraId="459F06E7" w14:textId="77777777" w:rsidR="00822DFB" w:rsidRDefault="00EA3162">
      <w:pPr>
        <w:rPr>
          <w:rFonts w:hint="eastAsia"/>
        </w:rPr>
      </w:pPr>
      <w:r>
        <w:rPr>
          <w:rFonts w:ascii="Times New Roman" w:hAnsi="Times New Roman" w:cs="Times New Roman"/>
        </w:rPr>
        <w:t>Town of Whately, MA</w:t>
      </w:r>
    </w:p>
    <w:sectPr w:rsidR="00822DFB">
      <w:pgSz w:w="12240" w:h="15840"/>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E0CCB"/>
    <w:multiLevelType w:val="multilevel"/>
    <w:tmpl w:val="CF0CA276"/>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9482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22DFB"/>
    <w:rsid w:val="00822DFB"/>
    <w:rsid w:val="00EA31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6012"/>
  <w15:docId w15:val="{5EABD5E2-981A-4699-A8BB-749BF030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rFonts w:ascii="Liberation Serif;Times New Roma" w:hAnsi="Liberation Serif;Times New Roma"/>
      <w:color w:val="00000A"/>
      <w:kern w:val="2"/>
      <w:sz w:val="24"/>
    </w:rPr>
  </w:style>
  <w:style w:type="paragraph" w:styleId="Heading2">
    <w:name w:val="heading 2"/>
    <w:basedOn w:val="Heading"/>
    <w:uiPriority w:val="9"/>
    <w:semiHidden/>
    <w:unhideWhenUsed/>
    <w:qFormat/>
    <w:pPr>
      <w:numPr>
        <w:ilvl w:val="1"/>
        <w:numId w:val="1"/>
      </w:numPr>
      <w:spacing w:before="200"/>
      <w:outlineLvl w:val="1"/>
    </w:pPr>
    <w:rPr>
      <w:rFonts w:ascii="Liberation Serif;Times New Roma" w:eastAsia="SimSun" w:hAnsi="Liberation Serif;Times New R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yiv6243998202">
    <w:name w:val="yiv6243998202"/>
    <w:basedOn w:val="WW-DefaultParagraphFont"/>
    <w:qFormat/>
  </w:style>
  <w:style w:type="character" w:styleId="CommentReference">
    <w:name w:val="annotation reference"/>
    <w:qFormat/>
    <w:rPr>
      <w:sz w:val="16"/>
      <w:szCs w:val="16"/>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keepNext/>
      <w:spacing w:before="240" w:after="120"/>
    </w:pPr>
    <w:rPr>
      <w:rFonts w:ascii="Liberation Sans;Arial" w:eastAsia="Microsoft YaHei" w:hAnsi="Liberation Sans;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3615</Words>
  <Characters>20607</Characters>
  <Application>Microsoft Office Word</Application>
  <DocSecurity>4</DocSecurity>
  <Lines>171</Lines>
  <Paragraphs>48</Paragraphs>
  <ScaleCrop>false</ScaleCrop>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dc:description/>
  <cp:lastModifiedBy>Town Clerk</cp:lastModifiedBy>
  <cp:revision>2</cp:revision>
  <dcterms:created xsi:type="dcterms:W3CDTF">2023-04-27T12:32:00Z</dcterms:created>
  <dcterms:modified xsi:type="dcterms:W3CDTF">2023-04-27T12:32:00Z</dcterms:modified>
  <dc:language>en-US</dc:language>
</cp:coreProperties>
</file>