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6"/>
        <w:rPr>
          <w:sz w:val="29"/>
        </w:rPr>
      </w:pPr>
    </w:p>
    <w:p>
      <w:pPr>
        <w:pStyle w:val="Title"/>
      </w:pPr>
      <w:r>
        <w:rPr/>
        <w:drawing>
          <wp:anchor distT="0" distB="0" distL="0" distR="0" allowOverlap="1" layoutInCell="1" locked="0" behindDoc="0" simplePos="0" relativeHeight="15728640">
            <wp:simplePos x="0" y="0"/>
            <wp:positionH relativeFrom="page">
              <wp:posOffset>342900</wp:posOffset>
            </wp:positionH>
            <wp:positionV relativeFrom="paragraph">
              <wp:posOffset>-507688</wp:posOffset>
            </wp:positionV>
            <wp:extent cx="1106170" cy="1134109"/>
            <wp:effectExtent l="0" t="0" r="0" b="0"/>
            <wp:wrapNone/>
            <wp:docPr id="1" name="image1.jpeg" descr="town seal"/>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06170" cy="1134109"/>
                    </a:xfrm>
                    <a:prstGeom prst="rect">
                      <a:avLst/>
                    </a:prstGeom>
                  </pic:spPr>
                </pic:pic>
              </a:graphicData>
            </a:graphic>
          </wp:anchor>
        </w:drawing>
      </w:r>
      <w:r>
        <w:rPr/>
        <w:t>TOWN</w:t>
      </w:r>
      <w:r>
        <w:rPr>
          <w:spacing w:val="-4"/>
        </w:rPr>
        <w:t> </w:t>
      </w:r>
      <w:r>
        <w:rPr/>
        <w:t>OF</w:t>
      </w:r>
      <w:r>
        <w:rPr>
          <w:spacing w:val="-1"/>
        </w:rPr>
        <w:t> </w:t>
      </w:r>
      <w:r>
        <w:rPr>
          <w:spacing w:val="-2"/>
        </w:rPr>
        <w:t>WHATELY</w:t>
      </w:r>
    </w:p>
    <w:p>
      <w:pPr>
        <w:spacing w:before="182"/>
        <w:ind w:left="2330" w:right="0" w:firstLine="0"/>
        <w:jc w:val="left"/>
        <w:rPr>
          <w:rFonts w:ascii="Garamond"/>
          <w:b/>
          <w:sz w:val="26"/>
        </w:rPr>
      </w:pPr>
      <w:r>
        <w:rPr>
          <w:rFonts w:ascii="Garamond"/>
          <w:b/>
          <w:sz w:val="26"/>
        </w:rPr>
        <w:t>Whately,</w:t>
      </w:r>
      <w:r>
        <w:rPr>
          <w:rFonts w:ascii="Garamond"/>
          <w:b/>
          <w:spacing w:val="-12"/>
          <w:sz w:val="26"/>
        </w:rPr>
        <w:t> </w:t>
      </w:r>
      <w:r>
        <w:rPr>
          <w:rFonts w:ascii="Garamond"/>
          <w:b/>
          <w:spacing w:val="-2"/>
          <w:sz w:val="26"/>
        </w:rPr>
        <w:t>Massachusetts</w:t>
      </w:r>
    </w:p>
    <w:p>
      <w:pPr>
        <w:pStyle w:val="BodyText"/>
        <w:rPr>
          <w:rFonts w:ascii="Garamond"/>
          <w:b/>
          <w:sz w:val="20"/>
        </w:rPr>
      </w:pPr>
    </w:p>
    <w:p>
      <w:pPr>
        <w:pStyle w:val="BodyText"/>
        <w:rPr>
          <w:rFonts w:ascii="Garamond"/>
          <w:b/>
          <w:sz w:val="20"/>
        </w:rPr>
      </w:pPr>
    </w:p>
    <w:p>
      <w:pPr>
        <w:pStyle w:val="BodyText"/>
        <w:rPr>
          <w:rFonts w:ascii="Garamond"/>
          <w:b/>
          <w:sz w:val="20"/>
        </w:rPr>
      </w:pPr>
    </w:p>
    <w:p>
      <w:pPr>
        <w:pStyle w:val="BodyText"/>
        <w:rPr>
          <w:rFonts w:ascii="Garamond"/>
          <w:b/>
          <w:sz w:val="20"/>
        </w:rPr>
      </w:pPr>
    </w:p>
    <w:p>
      <w:pPr>
        <w:pStyle w:val="BodyText"/>
        <w:spacing w:before="4"/>
        <w:rPr>
          <w:rFonts w:ascii="Garamond"/>
          <w:b/>
          <w:sz w:val="16"/>
        </w:rPr>
      </w:pPr>
    </w:p>
    <w:p>
      <w:pPr>
        <w:spacing w:line="259" w:lineRule="auto" w:before="100"/>
        <w:ind w:left="280" w:right="6014" w:firstLine="0"/>
        <w:jc w:val="left"/>
        <w:rPr>
          <w:rFonts w:ascii="Garamond"/>
          <w:sz w:val="26"/>
        </w:rPr>
      </w:pPr>
      <w:r>
        <w:rPr/>
        <w:pict>
          <v:line style="position:absolute;mso-position-horizontal-relative:page;mso-position-vertical-relative:paragraph;z-index:15729152" from="36pt,-13.216413pt" to="549pt,-13.216413pt" stroked="true" strokeweight=".75pt" strokecolor="#000393">
            <v:stroke dashstyle="solid"/>
            <w10:wrap type="none"/>
          </v:line>
        </w:pict>
      </w:r>
      <w:r>
        <w:rPr>
          <w:rFonts w:ascii="Garamond"/>
          <w:sz w:val="26"/>
        </w:rPr>
        <w:t>Historical Commission </w:t>
      </w:r>
      <w:hyperlink r:id="rId6">
        <w:r>
          <w:rPr>
            <w:rFonts w:ascii="Garamond"/>
            <w:color w:val="0462C1"/>
            <w:spacing w:val="-2"/>
            <w:sz w:val="26"/>
            <w:u w:val="single" w:color="0462C1"/>
          </w:rPr>
          <w:t>historicalcommission@whately.org</w:t>
        </w:r>
      </w:hyperlink>
    </w:p>
    <w:p>
      <w:pPr>
        <w:pStyle w:val="BodyText"/>
        <w:rPr>
          <w:rFonts w:ascii="Garamond"/>
          <w:sz w:val="20"/>
        </w:rPr>
      </w:pPr>
    </w:p>
    <w:p>
      <w:pPr>
        <w:pStyle w:val="BodyText"/>
        <w:spacing w:before="6"/>
        <w:rPr>
          <w:rFonts w:ascii="Garamond"/>
          <w:sz w:val="27"/>
        </w:rPr>
      </w:pPr>
    </w:p>
    <w:p>
      <w:pPr>
        <w:spacing w:line="259" w:lineRule="auto" w:before="101"/>
        <w:ind w:left="280" w:right="6014" w:firstLine="0"/>
        <w:jc w:val="left"/>
        <w:rPr>
          <w:rFonts w:ascii="Garamond"/>
          <w:sz w:val="22"/>
        </w:rPr>
      </w:pPr>
      <w:r>
        <w:rPr>
          <w:rFonts w:ascii="Garamond"/>
          <w:sz w:val="22"/>
        </w:rPr>
        <w:t>Written</w:t>
      </w:r>
      <w:r>
        <w:rPr>
          <w:rFonts w:ascii="Garamond"/>
          <w:spacing w:val="-7"/>
          <w:sz w:val="22"/>
        </w:rPr>
        <w:t> </w:t>
      </w:r>
      <w:r>
        <w:rPr>
          <w:rFonts w:ascii="Garamond"/>
          <w:sz w:val="22"/>
        </w:rPr>
        <w:t>correspondence</w:t>
      </w:r>
      <w:r>
        <w:rPr>
          <w:rFonts w:ascii="Garamond"/>
          <w:spacing w:val="-8"/>
          <w:sz w:val="22"/>
        </w:rPr>
        <w:t> </w:t>
      </w:r>
      <w:r>
        <w:rPr>
          <w:rFonts w:ascii="Garamond"/>
          <w:sz w:val="22"/>
        </w:rPr>
        <w:t>should</w:t>
      </w:r>
      <w:r>
        <w:rPr>
          <w:rFonts w:ascii="Garamond"/>
          <w:spacing w:val="-7"/>
          <w:sz w:val="22"/>
        </w:rPr>
        <w:t> </w:t>
      </w:r>
      <w:r>
        <w:rPr>
          <w:rFonts w:ascii="Garamond"/>
          <w:sz w:val="22"/>
        </w:rPr>
        <w:t>be</w:t>
      </w:r>
      <w:r>
        <w:rPr>
          <w:rFonts w:ascii="Garamond"/>
          <w:spacing w:val="-8"/>
          <w:sz w:val="22"/>
        </w:rPr>
        <w:t> </w:t>
      </w:r>
      <w:r>
        <w:rPr>
          <w:rFonts w:ascii="Garamond"/>
          <w:sz w:val="22"/>
        </w:rPr>
        <w:t>addressed</w:t>
      </w:r>
      <w:r>
        <w:rPr>
          <w:rFonts w:ascii="Garamond"/>
          <w:spacing w:val="-7"/>
          <w:sz w:val="22"/>
        </w:rPr>
        <w:t> </w:t>
      </w:r>
      <w:r>
        <w:rPr>
          <w:rFonts w:ascii="Garamond"/>
          <w:sz w:val="22"/>
        </w:rPr>
        <w:t>to: 4 Sandy Lane, South Deerfield, MA</w:t>
      </w:r>
      <w:r>
        <w:rPr>
          <w:rFonts w:ascii="Garamond"/>
          <w:spacing w:val="40"/>
          <w:sz w:val="22"/>
        </w:rPr>
        <w:t> </w:t>
      </w:r>
      <w:r>
        <w:rPr>
          <w:rFonts w:ascii="Garamond"/>
          <w:sz w:val="22"/>
        </w:rPr>
        <w:t>01373</w:t>
      </w:r>
    </w:p>
    <w:p>
      <w:pPr>
        <w:pStyle w:val="BodyText"/>
        <w:spacing w:before="2"/>
        <w:rPr>
          <w:rFonts w:ascii="Garamond"/>
          <w:sz w:val="9"/>
        </w:rPr>
      </w:pPr>
    </w:p>
    <w:p>
      <w:pPr>
        <w:spacing w:line="403" w:lineRule="auto" w:before="56"/>
        <w:ind w:left="3684" w:right="3499" w:firstLine="1574"/>
        <w:jc w:val="left"/>
        <w:rPr>
          <w:rFonts w:ascii="Calibri"/>
          <w:sz w:val="22"/>
        </w:rPr>
      </w:pPr>
      <w:r>
        <w:rPr>
          <w:rFonts w:ascii="Calibri"/>
          <w:spacing w:val="-2"/>
          <w:sz w:val="22"/>
        </w:rPr>
        <w:t>MINUTES </w:t>
      </w:r>
      <w:r>
        <w:rPr>
          <w:rFonts w:ascii="Calibri"/>
          <w:sz w:val="22"/>
        </w:rPr>
        <w:t>WHATELY</w:t>
      </w:r>
      <w:r>
        <w:rPr>
          <w:rFonts w:ascii="Calibri"/>
          <w:spacing w:val="-13"/>
          <w:sz w:val="22"/>
        </w:rPr>
        <w:t> </w:t>
      </w:r>
      <w:r>
        <w:rPr>
          <w:rFonts w:ascii="Calibri"/>
          <w:sz w:val="22"/>
        </w:rPr>
        <w:t>HISTORICAL</w:t>
      </w:r>
      <w:r>
        <w:rPr>
          <w:rFonts w:ascii="Calibri"/>
          <w:spacing w:val="-12"/>
          <w:sz w:val="22"/>
        </w:rPr>
        <w:t> </w:t>
      </w:r>
      <w:r>
        <w:rPr>
          <w:rFonts w:ascii="Calibri"/>
          <w:sz w:val="22"/>
        </w:rPr>
        <w:t>COMMISSION</w:t>
      </w:r>
    </w:p>
    <w:p>
      <w:pPr>
        <w:spacing w:line="266" w:lineRule="exact" w:before="0"/>
        <w:ind w:left="4440" w:right="4257" w:firstLine="0"/>
        <w:jc w:val="center"/>
        <w:rPr>
          <w:rFonts w:ascii="Calibri"/>
          <w:sz w:val="22"/>
        </w:rPr>
      </w:pPr>
      <w:r>
        <w:rPr>
          <w:rFonts w:ascii="Calibri"/>
          <w:sz w:val="22"/>
        </w:rPr>
        <w:t>December</w:t>
      </w:r>
      <w:r>
        <w:rPr>
          <w:rFonts w:ascii="Calibri"/>
          <w:spacing w:val="-5"/>
          <w:sz w:val="22"/>
        </w:rPr>
        <w:t> </w:t>
      </w:r>
      <w:r>
        <w:rPr>
          <w:rFonts w:ascii="Calibri"/>
          <w:sz w:val="22"/>
        </w:rPr>
        <w:t>20,</w:t>
      </w:r>
      <w:r>
        <w:rPr>
          <w:rFonts w:ascii="Calibri"/>
          <w:spacing w:val="-5"/>
          <w:sz w:val="22"/>
        </w:rPr>
        <w:t> </w:t>
      </w:r>
      <w:r>
        <w:rPr>
          <w:rFonts w:ascii="Calibri"/>
          <w:spacing w:val="-4"/>
          <w:sz w:val="22"/>
        </w:rPr>
        <w:t>2021</w:t>
      </w:r>
    </w:p>
    <w:p>
      <w:pPr>
        <w:pStyle w:val="BodyText"/>
        <w:rPr>
          <w:rFonts w:ascii="Calibri"/>
          <w:sz w:val="22"/>
        </w:rPr>
      </w:pPr>
    </w:p>
    <w:p>
      <w:pPr>
        <w:pStyle w:val="BodyText"/>
        <w:spacing w:before="8"/>
        <w:rPr>
          <w:rFonts w:ascii="Calibri"/>
          <w:sz w:val="29"/>
        </w:rPr>
      </w:pPr>
    </w:p>
    <w:p>
      <w:pPr>
        <w:pStyle w:val="BodyText"/>
        <w:spacing w:line="259" w:lineRule="auto" w:before="1"/>
        <w:ind w:left="1000"/>
      </w:pPr>
      <w:r>
        <w:rPr/>
        <w:t>Committee</w:t>
      </w:r>
      <w:r>
        <w:rPr>
          <w:spacing w:val="-6"/>
        </w:rPr>
        <w:t> </w:t>
      </w:r>
      <w:r>
        <w:rPr/>
        <w:t>members</w:t>
      </w:r>
      <w:r>
        <w:rPr>
          <w:spacing w:val="-4"/>
        </w:rPr>
        <w:t> </w:t>
      </w:r>
      <w:r>
        <w:rPr/>
        <w:t>present:</w:t>
      </w:r>
      <w:r>
        <w:rPr>
          <w:spacing w:val="-4"/>
        </w:rPr>
        <w:t> </w:t>
      </w:r>
      <w:r>
        <w:rPr/>
        <w:t>Donna</w:t>
      </w:r>
      <w:r>
        <w:rPr>
          <w:spacing w:val="-5"/>
        </w:rPr>
        <w:t> </w:t>
      </w:r>
      <w:r>
        <w:rPr/>
        <w:t>Wiley</w:t>
      </w:r>
      <w:r>
        <w:rPr>
          <w:spacing w:val="-4"/>
        </w:rPr>
        <w:t> </w:t>
      </w:r>
      <w:r>
        <w:rPr/>
        <w:t>(chair),</w:t>
      </w:r>
      <w:r>
        <w:rPr>
          <w:spacing w:val="-4"/>
        </w:rPr>
        <w:t> </w:t>
      </w:r>
      <w:r>
        <w:rPr/>
        <w:t>Susan</w:t>
      </w:r>
      <w:r>
        <w:rPr>
          <w:spacing w:val="-4"/>
        </w:rPr>
        <w:t> </w:t>
      </w:r>
      <w:r>
        <w:rPr/>
        <w:t>Baron,</w:t>
      </w:r>
      <w:r>
        <w:rPr>
          <w:spacing w:val="-4"/>
        </w:rPr>
        <w:t> </w:t>
      </w:r>
      <w:r>
        <w:rPr/>
        <w:t>Judy</w:t>
      </w:r>
      <w:r>
        <w:rPr>
          <w:spacing w:val="-4"/>
        </w:rPr>
        <w:t> </w:t>
      </w:r>
      <w:r>
        <w:rPr/>
        <w:t>Markland,</w:t>
      </w:r>
      <w:r>
        <w:rPr>
          <w:spacing w:val="-4"/>
        </w:rPr>
        <w:t> </w:t>
      </w:r>
      <w:r>
        <w:rPr/>
        <w:t>Alan</w:t>
      </w:r>
      <w:r>
        <w:rPr>
          <w:spacing w:val="-4"/>
        </w:rPr>
        <w:t> </w:t>
      </w:r>
      <w:r>
        <w:rPr/>
        <w:t>McArdle. Allison Bell</w:t>
      </w:r>
    </w:p>
    <w:p>
      <w:pPr>
        <w:pStyle w:val="BodyText"/>
        <w:spacing w:line="398" w:lineRule="auto" w:before="160"/>
        <w:ind w:left="1000" w:right="3656"/>
      </w:pPr>
      <w:r>
        <w:rPr/>
        <w:t>Also</w:t>
      </w:r>
      <w:r>
        <w:rPr>
          <w:spacing w:val="-1"/>
        </w:rPr>
        <w:t> </w:t>
      </w:r>
      <w:r>
        <w:rPr/>
        <w:t>present:</w:t>
      </w:r>
      <w:r>
        <w:rPr>
          <w:spacing w:val="-1"/>
        </w:rPr>
        <w:t> </w:t>
      </w:r>
      <w:r>
        <w:rPr/>
        <w:t>Darcy</w:t>
      </w:r>
      <w:r>
        <w:rPr>
          <w:spacing w:val="-2"/>
        </w:rPr>
        <w:t> </w:t>
      </w:r>
      <w:r>
        <w:rPr/>
        <w:t>Tozier</w:t>
      </w:r>
      <w:r>
        <w:rPr>
          <w:spacing w:val="-2"/>
        </w:rPr>
        <w:t> </w:t>
      </w:r>
      <w:r>
        <w:rPr/>
        <w:t>(Cemetery</w:t>
      </w:r>
      <w:r>
        <w:rPr>
          <w:spacing w:val="-2"/>
        </w:rPr>
        <w:t> </w:t>
      </w:r>
      <w:r>
        <w:rPr/>
        <w:t>Commission) Meeting</w:t>
      </w:r>
      <w:r>
        <w:rPr>
          <w:spacing w:val="-3"/>
        </w:rPr>
        <w:t> </w:t>
      </w:r>
      <w:r>
        <w:rPr/>
        <w:t>was</w:t>
      </w:r>
      <w:r>
        <w:rPr>
          <w:spacing w:val="-2"/>
        </w:rPr>
        <w:t> </w:t>
      </w:r>
      <w:r>
        <w:rPr/>
        <w:t>conducted</w:t>
      </w:r>
      <w:r>
        <w:rPr>
          <w:spacing w:val="-2"/>
        </w:rPr>
        <w:t> </w:t>
      </w:r>
      <w:r>
        <w:rPr/>
        <w:t>via</w:t>
      </w:r>
      <w:r>
        <w:rPr>
          <w:spacing w:val="-2"/>
        </w:rPr>
        <w:t> </w:t>
      </w:r>
      <w:r>
        <w:rPr/>
        <w:t>Zoom</w:t>
      </w:r>
      <w:r>
        <w:rPr>
          <w:spacing w:val="-2"/>
        </w:rPr>
        <w:t> </w:t>
      </w:r>
      <w:r>
        <w:rPr/>
        <w:t>and</w:t>
      </w:r>
      <w:r>
        <w:rPr>
          <w:spacing w:val="-3"/>
        </w:rPr>
        <w:t> </w:t>
      </w:r>
      <w:r>
        <w:rPr/>
        <w:t>was</w:t>
      </w:r>
      <w:r>
        <w:rPr>
          <w:spacing w:val="-2"/>
        </w:rPr>
        <w:t> </w:t>
      </w:r>
      <w:r>
        <w:rPr>
          <w:spacing w:val="-2"/>
        </w:rPr>
        <w:t>recorded.</w:t>
      </w:r>
    </w:p>
    <w:p>
      <w:pPr>
        <w:pStyle w:val="ListParagraph"/>
        <w:numPr>
          <w:ilvl w:val="0"/>
          <w:numId w:val="1"/>
        </w:numPr>
        <w:tabs>
          <w:tab w:pos="1720" w:val="left" w:leader="none"/>
          <w:tab w:pos="1721" w:val="left" w:leader="none"/>
        </w:tabs>
        <w:spacing w:line="240" w:lineRule="auto" w:before="0" w:after="0"/>
        <w:ind w:left="1720" w:right="0" w:hanging="361"/>
        <w:jc w:val="left"/>
        <w:rPr>
          <w:sz w:val="24"/>
        </w:rPr>
      </w:pPr>
      <w:r>
        <w:rPr>
          <w:sz w:val="24"/>
        </w:rPr>
        <w:t>Meeting</w:t>
      </w:r>
      <w:r>
        <w:rPr>
          <w:spacing w:val="-1"/>
          <w:sz w:val="24"/>
        </w:rPr>
        <w:t> </w:t>
      </w:r>
      <w:r>
        <w:rPr>
          <w:sz w:val="24"/>
        </w:rPr>
        <w:t>called</w:t>
      </w:r>
      <w:r>
        <w:rPr>
          <w:spacing w:val="-1"/>
          <w:sz w:val="24"/>
        </w:rPr>
        <w:t> </w:t>
      </w:r>
      <w:r>
        <w:rPr>
          <w:sz w:val="24"/>
        </w:rPr>
        <w:t>to</w:t>
      </w:r>
      <w:r>
        <w:rPr>
          <w:spacing w:val="-1"/>
          <w:sz w:val="24"/>
        </w:rPr>
        <w:t> </w:t>
      </w:r>
      <w:r>
        <w:rPr>
          <w:sz w:val="24"/>
        </w:rPr>
        <w:t>order</w:t>
      </w:r>
      <w:r>
        <w:rPr>
          <w:spacing w:val="-1"/>
          <w:sz w:val="24"/>
        </w:rPr>
        <w:t> </w:t>
      </w:r>
      <w:r>
        <w:rPr>
          <w:sz w:val="24"/>
        </w:rPr>
        <w:t>at</w:t>
      </w:r>
      <w:r>
        <w:rPr>
          <w:spacing w:val="-1"/>
          <w:sz w:val="24"/>
        </w:rPr>
        <w:t> </w:t>
      </w:r>
      <w:r>
        <w:rPr>
          <w:sz w:val="24"/>
        </w:rPr>
        <w:t>5:05</w:t>
      </w:r>
      <w:r>
        <w:rPr>
          <w:spacing w:val="-1"/>
          <w:sz w:val="24"/>
        </w:rPr>
        <w:t> </w:t>
      </w:r>
      <w:r>
        <w:rPr>
          <w:spacing w:val="-4"/>
          <w:sz w:val="24"/>
        </w:rPr>
        <w:t>p.m.</w:t>
      </w:r>
    </w:p>
    <w:p>
      <w:pPr>
        <w:pStyle w:val="ListParagraph"/>
        <w:numPr>
          <w:ilvl w:val="0"/>
          <w:numId w:val="1"/>
        </w:numPr>
        <w:tabs>
          <w:tab w:pos="1720" w:val="left" w:leader="none"/>
          <w:tab w:pos="1721" w:val="left" w:leader="none"/>
        </w:tabs>
        <w:spacing w:line="240" w:lineRule="auto" w:before="23" w:after="0"/>
        <w:ind w:left="1720" w:right="0" w:hanging="361"/>
        <w:jc w:val="left"/>
        <w:rPr>
          <w:sz w:val="24"/>
        </w:rPr>
      </w:pPr>
      <w:r>
        <w:rPr>
          <w:sz w:val="24"/>
        </w:rPr>
        <w:t>Minutes</w:t>
      </w:r>
      <w:r>
        <w:rPr>
          <w:spacing w:val="-2"/>
          <w:sz w:val="24"/>
        </w:rPr>
        <w:t> </w:t>
      </w:r>
      <w:r>
        <w:rPr>
          <w:sz w:val="24"/>
        </w:rPr>
        <w:t>of</w:t>
      </w:r>
      <w:r>
        <w:rPr>
          <w:spacing w:val="-1"/>
          <w:sz w:val="24"/>
        </w:rPr>
        <w:t> </w:t>
      </w:r>
      <w:r>
        <w:rPr>
          <w:sz w:val="24"/>
        </w:rPr>
        <w:t>meeting</w:t>
      </w:r>
      <w:r>
        <w:rPr>
          <w:spacing w:val="-1"/>
          <w:sz w:val="24"/>
        </w:rPr>
        <w:t> </w:t>
      </w:r>
      <w:r>
        <w:rPr>
          <w:sz w:val="24"/>
        </w:rPr>
        <w:t>of</w:t>
      </w:r>
      <w:r>
        <w:rPr>
          <w:spacing w:val="-1"/>
          <w:sz w:val="24"/>
        </w:rPr>
        <w:t> </w:t>
      </w:r>
      <w:r>
        <w:rPr>
          <w:sz w:val="24"/>
        </w:rPr>
        <w:t>October</w:t>
      </w:r>
      <w:r>
        <w:rPr>
          <w:spacing w:val="-2"/>
          <w:sz w:val="24"/>
        </w:rPr>
        <w:t> </w:t>
      </w:r>
      <w:r>
        <w:rPr>
          <w:sz w:val="24"/>
        </w:rPr>
        <w:t>18,</w:t>
      </w:r>
      <w:r>
        <w:rPr>
          <w:spacing w:val="-1"/>
          <w:sz w:val="24"/>
        </w:rPr>
        <w:t> </w:t>
      </w:r>
      <w:r>
        <w:rPr>
          <w:sz w:val="24"/>
        </w:rPr>
        <w:t>2021</w:t>
      </w:r>
      <w:r>
        <w:rPr>
          <w:spacing w:val="-1"/>
          <w:sz w:val="24"/>
        </w:rPr>
        <w:t> </w:t>
      </w:r>
      <w:r>
        <w:rPr>
          <w:sz w:val="24"/>
        </w:rPr>
        <w:t>were</w:t>
      </w:r>
      <w:r>
        <w:rPr>
          <w:spacing w:val="-1"/>
          <w:sz w:val="24"/>
        </w:rPr>
        <w:t> </w:t>
      </w:r>
      <w:r>
        <w:rPr>
          <w:spacing w:val="-2"/>
          <w:sz w:val="24"/>
        </w:rPr>
        <w:t>approved.</w:t>
      </w:r>
    </w:p>
    <w:p>
      <w:pPr>
        <w:pStyle w:val="ListParagraph"/>
        <w:numPr>
          <w:ilvl w:val="0"/>
          <w:numId w:val="1"/>
        </w:numPr>
        <w:tabs>
          <w:tab w:pos="1720" w:val="left" w:leader="none"/>
          <w:tab w:pos="1721" w:val="left" w:leader="none"/>
        </w:tabs>
        <w:spacing w:line="240" w:lineRule="auto" w:before="18" w:after="0"/>
        <w:ind w:left="1720" w:right="770" w:hanging="360"/>
        <w:jc w:val="left"/>
        <w:rPr>
          <w:sz w:val="24"/>
        </w:rPr>
      </w:pPr>
      <w:r>
        <w:rPr>
          <w:sz w:val="24"/>
        </w:rPr>
        <w:t>Committee</w:t>
      </w:r>
      <w:r>
        <w:rPr>
          <w:spacing w:val="-6"/>
          <w:sz w:val="24"/>
        </w:rPr>
        <w:t> </w:t>
      </w:r>
      <w:r>
        <w:rPr>
          <w:sz w:val="24"/>
        </w:rPr>
        <w:t>discussed</w:t>
      </w:r>
      <w:r>
        <w:rPr>
          <w:spacing w:val="-3"/>
          <w:sz w:val="24"/>
        </w:rPr>
        <w:t> </w:t>
      </w:r>
      <w:r>
        <w:rPr>
          <w:sz w:val="24"/>
        </w:rPr>
        <w:t>need</w:t>
      </w:r>
      <w:r>
        <w:rPr>
          <w:spacing w:val="-4"/>
          <w:sz w:val="24"/>
        </w:rPr>
        <w:t> </w:t>
      </w:r>
      <w:r>
        <w:rPr>
          <w:sz w:val="24"/>
        </w:rPr>
        <w:t>to</w:t>
      </w:r>
      <w:r>
        <w:rPr>
          <w:spacing w:val="-4"/>
          <w:sz w:val="24"/>
        </w:rPr>
        <w:t> </w:t>
      </w:r>
      <w:r>
        <w:rPr>
          <w:sz w:val="24"/>
        </w:rPr>
        <w:t>revise</w:t>
      </w:r>
      <w:r>
        <w:rPr>
          <w:spacing w:val="-4"/>
          <w:sz w:val="24"/>
        </w:rPr>
        <w:t> </w:t>
      </w:r>
      <w:r>
        <w:rPr>
          <w:sz w:val="24"/>
        </w:rPr>
        <w:t>and</w:t>
      </w:r>
      <w:r>
        <w:rPr>
          <w:spacing w:val="-4"/>
          <w:sz w:val="24"/>
        </w:rPr>
        <w:t> </w:t>
      </w:r>
      <w:r>
        <w:rPr>
          <w:sz w:val="24"/>
        </w:rPr>
        <w:t>update</w:t>
      </w:r>
      <w:r>
        <w:rPr>
          <w:spacing w:val="-4"/>
          <w:sz w:val="24"/>
        </w:rPr>
        <w:t> </w:t>
      </w:r>
      <w:r>
        <w:rPr>
          <w:sz w:val="24"/>
        </w:rPr>
        <w:t>Whately</w:t>
      </w:r>
      <w:r>
        <w:rPr>
          <w:spacing w:val="-4"/>
          <w:sz w:val="24"/>
        </w:rPr>
        <w:t> </w:t>
      </w:r>
      <w:r>
        <w:rPr>
          <w:sz w:val="24"/>
        </w:rPr>
        <w:t>history</w:t>
      </w:r>
      <w:r>
        <w:rPr>
          <w:spacing w:val="-4"/>
          <w:sz w:val="24"/>
        </w:rPr>
        <w:t> </w:t>
      </w:r>
      <w:r>
        <w:rPr>
          <w:sz w:val="24"/>
        </w:rPr>
        <w:t>statement</w:t>
      </w:r>
      <w:r>
        <w:rPr>
          <w:spacing w:val="-3"/>
          <w:sz w:val="24"/>
        </w:rPr>
        <w:t> </w:t>
      </w:r>
      <w:r>
        <w:rPr>
          <w:sz w:val="24"/>
        </w:rPr>
        <w:t>on</w:t>
      </w:r>
      <w:r>
        <w:rPr>
          <w:spacing w:val="-4"/>
          <w:sz w:val="24"/>
        </w:rPr>
        <w:t> </w:t>
      </w:r>
      <w:r>
        <w:rPr>
          <w:sz w:val="24"/>
        </w:rPr>
        <w:t>town website</w:t>
      </w:r>
      <w:r>
        <w:rPr>
          <w:spacing w:val="-1"/>
          <w:sz w:val="24"/>
        </w:rPr>
        <w:t> </w:t>
      </w:r>
      <w:r>
        <w:rPr>
          <w:sz w:val="24"/>
        </w:rPr>
        <w:t>to better</w:t>
      </w:r>
      <w:r>
        <w:rPr>
          <w:spacing w:val="-2"/>
          <w:sz w:val="24"/>
        </w:rPr>
        <w:t> </w:t>
      </w:r>
      <w:r>
        <w:rPr>
          <w:sz w:val="24"/>
        </w:rPr>
        <w:t>address Native</w:t>
      </w:r>
      <w:r>
        <w:rPr>
          <w:spacing w:val="-1"/>
          <w:sz w:val="24"/>
        </w:rPr>
        <w:t> </w:t>
      </w:r>
      <w:r>
        <w:rPr>
          <w:sz w:val="24"/>
        </w:rPr>
        <w:t>American presence. AB to create draft for review.</w:t>
      </w:r>
    </w:p>
    <w:p>
      <w:pPr>
        <w:pStyle w:val="ListParagraph"/>
        <w:numPr>
          <w:ilvl w:val="0"/>
          <w:numId w:val="1"/>
        </w:numPr>
        <w:tabs>
          <w:tab w:pos="1720" w:val="left" w:leader="none"/>
          <w:tab w:pos="1721" w:val="left" w:leader="none"/>
        </w:tabs>
        <w:spacing w:line="259" w:lineRule="auto" w:before="1" w:after="0"/>
        <w:ind w:left="1720" w:right="110" w:hanging="360"/>
        <w:jc w:val="left"/>
        <w:rPr>
          <w:sz w:val="24"/>
        </w:rPr>
      </w:pPr>
      <w:r>
        <w:rPr>
          <w:sz w:val="24"/>
        </w:rPr>
        <w:t>Committee considered Cemetery Commission application for CPA funding to remove chain link fence and gates and replace with split rail on 3 sides in East Whately</w:t>
      </w:r>
      <w:r>
        <w:rPr>
          <w:spacing w:val="40"/>
          <w:sz w:val="24"/>
        </w:rPr>
        <w:t> </w:t>
      </w:r>
      <w:r>
        <w:rPr>
          <w:sz w:val="24"/>
        </w:rPr>
        <w:t>Cemetery.</w:t>
      </w:r>
      <w:r>
        <w:rPr>
          <w:spacing w:val="40"/>
          <w:sz w:val="24"/>
        </w:rPr>
        <w:t> </w:t>
      </w:r>
      <w:r>
        <w:rPr>
          <w:sz w:val="24"/>
        </w:rPr>
        <w:t>Current chain link fence is damaged and presents a maintenance challenge since it cannot be trimmed around or under and thus promotes the growth of nuisance plants.</w:t>
      </w:r>
      <w:r>
        <w:rPr>
          <w:spacing w:val="80"/>
          <w:sz w:val="24"/>
        </w:rPr>
        <w:t> </w:t>
      </w:r>
      <w:r>
        <w:rPr>
          <w:sz w:val="24"/>
        </w:rPr>
        <w:t>Members noted that there are no documented historic precedents for fencing styles at this site. JM is not convinced that the project qualifies under the Historic Preservation</w:t>
      </w:r>
      <w:r>
        <w:rPr>
          <w:spacing w:val="-4"/>
          <w:sz w:val="24"/>
        </w:rPr>
        <w:t> </w:t>
      </w:r>
      <w:r>
        <w:rPr>
          <w:sz w:val="24"/>
        </w:rPr>
        <w:t>rubric.</w:t>
      </w:r>
      <w:r>
        <w:rPr>
          <w:spacing w:val="-4"/>
          <w:sz w:val="24"/>
        </w:rPr>
        <w:t> </w:t>
      </w:r>
      <w:r>
        <w:rPr>
          <w:sz w:val="24"/>
        </w:rPr>
        <w:t>DW</w:t>
      </w:r>
      <w:r>
        <w:rPr>
          <w:spacing w:val="-3"/>
          <w:sz w:val="24"/>
        </w:rPr>
        <w:t> </w:t>
      </w:r>
      <w:r>
        <w:rPr>
          <w:sz w:val="24"/>
        </w:rPr>
        <w:t>noted</w:t>
      </w:r>
      <w:r>
        <w:rPr>
          <w:spacing w:val="-4"/>
          <w:sz w:val="24"/>
        </w:rPr>
        <w:t> </w:t>
      </w:r>
      <w:r>
        <w:rPr>
          <w:sz w:val="24"/>
        </w:rPr>
        <w:t>our</w:t>
      </w:r>
      <w:r>
        <w:rPr>
          <w:spacing w:val="-6"/>
          <w:sz w:val="24"/>
        </w:rPr>
        <w:t> </w:t>
      </w:r>
      <w:r>
        <w:rPr>
          <w:sz w:val="24"/>
        </w:rPr>
        <w:t>CPA</w:t>
      </w:r>
      <w:r>
        <w:rPr>
          <w:spacing w:val="-5"/>
          <w:sz w:val="24"/>
        </w:rPr>
        <w:t> </w:t>
      </w:r>
      <w:r>
        <w:rPr>
          <w:sz w:val="24"/>
        </w:rPr>
        <w:t>funding</w:t>
      </w:r>
      <w:r>
        <w:rPr>
          <w:spacing w:val="-4"/>
          <w:sz w:val="24"/>
        </w:rPr>
        <w:t> </w:t>
      </w:r>
      <w:r>
        <w:rPr>
          <w:sz w:val="24"/>
        </w:rPr>
        <w:t>priority</w:t>
      </w:r>
      <w:r>
        <w:rPr>
          <w:spacing w:val="-4"/>
          <w:sz w:val="24"/>
        </w:rPr>
        <w:t> </w:t>
      </w:r>
      <w:r>
        <w:rPr>
          <w:sz w:val="24"/>
        </w:rPr>
        <w:t>to</w:t>
      </w:r>
      <w:r>
        <w:rPr>
          <w:spacing w:val="-4"/>
          <w:sz w:val="24"/>
        </w:rPr>
        <w:t> </w:t>
      </w:r>
      <w:r>
        <w:rPr>
          <w:sz w:val="24"/>
        </w:rPr>
        <w:t>“preserve…</w:t>
      </w:r>
      <w:r>
        <w:rPr>
          <w:spacing w:val="-4"/>
          <w:sz w:val="24"/>
        </w:rPr>
        <w:t> </w:t>
      </w:r>
      <w:r>
        <w:rPr>
          <w:sz w:val="24"/>
        </w:rPr>
        <w:t>landscapes</w:t>
      </w:r>
      <w:r>
        <w:rPr>
          <w:spacing w:val="-5"/>
          <w:sz w:val="24"/>
        </w:rPr>
        <w:t> </w:t>
      </w:r>
      <w:r>
        <w:rPr>
          <w:sz w:val="24"/>
        </w:rPr>
        <w:t>in</w:t>
      </w:r>
      <w:r>
        <w:rPr>
          <w:spacing w:val="-4"/>
          <w:sz w:val="24"/>
        </w:rPr>
        <w:t> </w:t>
      </w:r>
      <w:r>
        <w:rPr>
          <w:sz w:val="24"/>
        </w:rPr>
        <w:t>our town cemeteries” and argued that the installation of safe fencing that meets State code to prevent vehicles from entering the cemetery and enable control of invasive and nuisance plants meets that standard. Multiple CPA awards for similar projects have been made to other municipalities over the last several years.</w:t>
      </w:r>
      <w:r>
        <w:rPr>
          <w:spacing w:val="40"/>
          <w:sz w:val="24"/>
        </w:rPr>
        <w:t> </w:t>
      </w:r>
      <w:r>
        <w:rPr>
          <w:sz w:val="24"/>
        </w:rPr>
        <w:t>Donna moved that the Historical Commission approve the Cemetery Commission proposal for fence replacement under</w:t>
      </w:r>
      <w:r>
        <w:rPr>
          <w:spacing w:val="40"/>
          <w:sz w:val="24"/>
        </w:rPr>
        <w:t> </w:t>
      </w:r>
      <w:r>
        <w:rPr>
          <w:sz w:val="24"/>
        </w:rPr>
        <w:t>the historic preservation rubric, with the exception of the stone benches, which should be</w:t>
      </w:r>
    </w:p>
    <w:p>
      <w:pPr>
        <w:spacing w:after="0" w:line="259" w:lineRule="auto"/>
        <w:jc w:val="left"/>
        <w:rPr>
          <w:sz w:val="24"/>
        </w:rPr>
        <w:sectPr>
          <w:type w:val="continuous"/>
          <w:pgSz w:w="12240" w:h="15840"/>
          <w:pgMar w:top="540" w:bottom="280" w:left="440" w:right="1340"/>
        </w:sectPr>
      </w:pPr>
    </w:p>
    <w:p>
      <w:pPr>
        <w:pStyle w:val="BodyText"/>
        <w:spacing w:line="259" w:lineRule="auto" w:before="79"/>
        <w:ind w:left="1720"/>
      </w:pPr>
      <w:r>
        <w:rPr/>
        <w:t>considered</w:t>
      </w:r>
      <w:r>
        <w:rPr>
          <w:spacing w:val="-4"/>
        </w:rPr>
        <w:t> </w:t>
      </w:r>
      <w:r>
        <w:rPr/>
        <w:t>by</w:t>
      </w:r>
      <w:r>
        <w:rPr>
          <w:spacing w:val="-4"/>
        </w:rPr>
        <w:t> </w:t>
      </w:r>
      <w:r>
        <w:rPr/>
        <w:t>the</w:t>
      </w:r>
      <w:r>
        <w:rPr>
          <w:spacing w:val="-4"/>
        </w:rPr>
        <w:t> </w:t>
      </w:r>
      <w:r>
        <w:rPr/>
        <w:t>Recreation</w:t>
      </w:r>
      <w:r>
        <w:rPr>
          <w:spacing w:val="-4"/>
        </w:rPr>
        <w:t> </w:t>
      </w:r>
      <w:r>
        <w:rPr/>
        <w:t>Commission.</w:t>
      </w:r>
      <w:r>
        <w:rPr>
          <w:spacing w:val="-5"/>
        </w:rPr>
        <w:t> </w:t>
      </w:r>
      <w:r>
        <w:rPr/>
        <w:t>SB</w:t>
      </w:r>
      <w:r>
        <w:rPr>
          <w:spacing w:val="-3"/>
        </w:rPr>
        <w:t> </w:t>
      </w:r>
      <w:r>
        <w:rPr/>
        <w:t>seconded.</w:t>
      </w:r>
      <w:r>
        <w:rPr>
          <w:spacing w:val="-4"/>
        </w:rPr>
        <w:t> </w:t>
      </w:r>
      <w:r>
        <w:rPr/>
        <w:t>Approved</w:t>
      </w:r>
      <w:r>
        <w:rPr>
          <w:spacing w:val="-2"/>
        </w:rPr>
        <w:t> </w:t>
      </w:r>
      <w:r>
        <w:rPr/>
        <w:t>(four</w:t>
      </w:r>
      <w:r>
        <w:rPr>
          <w:spacing w:val="-3"/>
        </w:rPr>
        <w:t> </w:t>
      </w:r>
      <w:r>
        <w:rPr/>
        <w:t>‘yes’</w:t>
      </w:r>
      <w:r>
        <w:rPr>
          <w:spacing w:val="-5"/>
        </w:rPr>
        <w:t> </w:t>
      </w:r>
      <w:r>
        <w:rPr/>
        <w:t>vote,</w:t>
      </w:r>
      <w:r>
        <w:rPr>
          <w:spacing w:val="-4"/>
        </w:rPr>
        <w:t> </w:t>
      </w:r>
      <w:r>
        <w:rPr/>
        <w:t>one </w:t>
      </w:r>
      <w:r>
        <w:rPr>
          <w:spacing w:val="-2"/>
        </w:rPr>
        <w:t>abstention).</w:t>
      </w:r>
    </w:p>
    <w:p>
      <w:pPr>
        <w:pStyle w:val="ListParagraph"/>
        <w:numPr>
          <w:ilvl w:val="0"/>
          <w:numId w:val="1"/>
        </w:numPr>
        <w:tabs>
          <w:tab w:pos="1720" w:val="left" w:leader="none"/>
          <w:tab w:pos="1721" w:val="left" w:leader="none"/>
        </w:tabs>
        <w:spacing w:line="240" w:lineRule="auto" w:before="1" w:after="0"/>
        <w:ind w:left="1720" w:right="0" w:hanging="361"/>
        <w:jc w:val="left"/>
        <w:rPr>
          <w:sz w:val="24"/>
        </w:rPr>
      </w:pPr>
      <w:r>
        <w:rPr>
          <w:sz w:val="24"/>
        </w:rPr>
        <w:t>Next</w:t>
      </w:r>
      <w:r>
        <w:rPr>
          <w:spacing w:val="-2"/>
          <w:sz w:val="24"/>
        </w:rPr>
        <w:t> </w:t>
      </w:r>
      <w:r>
        <w:rPr>
          <w:sz w:val="24"/>
        </w:rPr>
        <w:t>meeting</w:t>
      </w:r>
      <w:r>
        <w:rPr>
          <w:spacing w:val="-2"/>
          <w:sz w:val="24"/>
        </w:rPr>
        <w:t> </w:t>
      </w:r>
      <w:r>
        <w:rPr>
          <w:sz w:val="24"/>
        </w:rPr>
        <w:t>is</w:t>
      </w:r>
      <w:r>
        <w:rPr>
          <w:spacing w:val="-1"/>
          <w:sz w:val="24"/>
        </w:rPr>
        <w:t> </w:t>
      </w:r>
      <w:r>
        <w:rPr>
          <w:sz w:val="24"/>
        </w:rPr>
        <w:t>scheduled</w:t>
      </w:r>
      <w:r>
        <w:rPr>
          <w:spacing w:val="-2"/>
          <w:sz w:val="24"/>
        </w:rPr>
        <w:t> </w:t>
      </w:r>
      <w:r>
        <w:rPr>
          <w:sz w:val="24"/>
        </w:rPr>
        <w:t>for</w:t>
      </w:r>
      <w:r>
        <w:rPr>
          <w:spacing w:val="-1"/>
          <w:sz w:val="24"/>
        </w:rPr>
        <w:t> </w:t>
      </w:r>
      <w:r>
        <w:rPr>
          <w:sz w:val="24"/>
        </w:rPr>
        <w:t>January</w:t>
      </w:r>
      <w:r>
        <w:rPr>
          <w:spacing w:val="-2"/>
          <w:sz w:val="24"/>
        </w:rPr>
        <w:t> </w:t>
      </w:r>
      <w:r>
        <w:rPr>
          <w:sz w:val="24"/>
        </w:rPr>
        <w:t>17,</w:t>
      </w:r>
      <w:r>
        <w:rPr>
          <w:spacing w:val="-2"/>
          <w:sz w:val="24"/>
        </w:rPr>
        <w:t> </w:t>
      </w:r>
      <w:r>
        <w:rPr>
          <w:sz w:val="24"/>
        </w:rPr>
        <w:t>2022,</w:t>
      </w:r>
      <w:r>
        <w:rPr>
          <w:spacing w:val="-1"/>
          <w:sz w:val="24"/>
        </w:rPr>
        <w:t> </w:t>
      </w:r>
      <w:r>
        <w:rPr>
          <w:sz w:val="24"/>
        </w:rPr>
        <w:t>5 </w:t>
      </w:r>
      <w:r>
        <w:rPr>
          <w:spacing w:val="-2"/>
          <w:sz w:val="24"/>
        </w:rPr>
        <w:t>p.m..</w:t>
      </w:r>
    </w:p>
    <w:p>
      <w:pPr>
        <w:pStyle w:val="ListParagraph"/>
        <w:numPr>
          <w:ilvl w:val="0"/>
          <w:numId w:val="1"/>
        </w:numPr>
        <w:tabs>
          <w:tab w:pos="1720" w:val="left" w:leader="none"/>
          <w:tab w:pos="1721" w:val="left" w:leader="none"/>
        </w:tabs>
        <w:spacing w:line="240" w:lineRule="auto" w:before="21" w:after="0"/>
        <w:ind w:left="1720" w:right="0" w:hanging="361"/>
        <w:jc w:val="left"/>
        <w:rPr>
          <w:sz w:val="24"/>
        </w:rPr>
      </w:pPr>
      <w:r>
        <w:rPr>
          <w:sz w:val="24"/>
        </w:rPr>
        <w:t>Meeting</w:t>
      </w:r>
      <w:r>
        <w:rPr>
          <w:spacing w:val="-3"/>
          <w:sz w:val="24"/>
        </w:rPr>
        <w:t> </w:t>
      </w:r>
      <w:r>
        <w:rPr>
          <w:sz w:val="24"/>
        </w:rPr>
        <w:t>adjourned at</w:t>
      </w:r>
      <w:r>
        <w:rPr>
          <w:spacing w:val="-1"/>
          <w:sz w:val="24"/>
        </w:rPr>
        <w:t> </w:t>
      </w:r>
      <w:r>
        <w:rPr>
          <w:sz w:val="24"/>
        </w:rPr>
        <w:t>5:45</w:t>
      </w:r>
      <w:r>
        <w:rPr>
          <w:spacing w:val="-3"/>
          <w:sz w:val="24"/>
        </w:rPr>
        <w:t> </w:t>
      </w:r>
      <w:r>
        <w:rPr>
          <w:spacing w:val="-5"/>
          <w:sz w:val="24"/>
        </w:rPr>
        <w:t>pm.</w:t>
      </w:r>
    </w:p>
    <w:p>
      <w:pPr>
        <w:pStyle w:val="BodyText"/>
        <w:spacing w:before="5"/>
        <w:rPr>
          <w:sz w:val="41"/>
        </w:rPr>
      </w:pPr>
    </w:p>
    <w:p>
      <w:pPr>
        <w:pStyle w:val="BodyText"/>
        <w:ind w:left="1000"/>
      </w:pPr>
      <w:r>
        <w:rPr/>
        <w:t>Minutes</w:t>
      </w:r>
      <w:r>
        <w:rPr>
          <w:spacing w:val="-9"/>
        </w:rPr>
        <w:t> </w:t>
      </w:r>
      <w:r>
        <w:rPr/>
        <w:t>respectfully</w:t>
      </w:r>
      <w:r>
        <w:rPr>
          <w:spacing w:val="-9"/>
        </w:rPr>
        <w:t> </w:t>
      </w:r>
      <w:r>
        <w:rPr/>
        <w:t>submitted</w:t>
      </w:r>
      <w:r>
        <w:rPr>
          <w:spacing w:val="-9"/>
        </w:rPr>
        <w:t> </w:t>
      </w:r>
      <w:r>
        <w:rPr/>
        <w:t>by</w:t>
      </w:r>
      <w:r>
        <w:rPr>
          <w:spacing w:val="-8"/>
        </w:rPr>
        <w:t> </w:t>
      </w:r>
      <w:r>
        <w:rPr/>
        <w:t>Allison</w:t>
      </w:r>
      <w:r>
        <w:rPr>
          <w:spacing w:val="-9"/>
        </w:rPr>
        <w:t> </w:t>
      </w:r>
      <w:r>
        <w:rPr>
          <w:spacing w:val="-4"/>
        </w:rPr>
        <w:t>Bell</w:t>
      </w:r>
    </w:p>
    <w:sectPr>
      <w:pgSz w:w="12240" w:h="15840"/>
      <w:pgMar w:top="1360" w:bottom="280" w:left="4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Garamond">
    <w:altName w:val="Garamond"/>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720"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2594" w:hanging="360"/>
      </w:pPr>
      <w:rPr>
        <w:rFonts w:hint="default"/>
        <w:lang w:val="en-us" w:eastAsia="en-US" w:bidi="ar-SA"/>
      </w:rPr>
    </w:lvl>
    <w:lvl w:ilvl="2">
      <w:start w:val="0"/>
      <w:numFmt w:val="bullet"/>
      <w:lvlText w:val="•"/>
      <w:lvlJc w:val="left"/>
      <w:pPr>
        <w:ind w:left="3468" w:hanging="360"/>
      </w:pPr>
      <w:rPr>
        <w:rFonts w:hint="default"/>
        <w:lang w:val="en-us" w:eastAsia="en-US" w:bidi="ar-SA"/>
      </w:rPr>
    </w:lvl>
    <w:lvl w:ilvl="3">
      <w:start w:val="0"/>
      <w:numFmt w:val="bullet"/>
      <w:lvlText w:val="•"/>
      <w:lvlJc w:val="left"/>
      <w:pPr>
        <w:ind w:left="4342" w:hanging="360"/>
      </w:pPr>
      <w:rPr>
        <w:rFonts w:hint="default"/>
        <w:lang w:val="en-us" w:eastAsia="en-US" w:bidi="ar-SA"/>
      </w:rPr>
    </w:lvl>
    <w:lvl w:ilvl="4">
      <w:start w:val="0"/>
      <w:numFmt w:val="bullet"/>
      <w:lvlText w:val="•"/>
      <w:lvlJc w:val="left"/>
      <w:pPr>
        <w:ind w:left="5216" w:hanging="360"/>
      </w:pPr>
      <w:rPr>
        <w:rFonts w:hint="default"/>
        <w:lang w:val="en-us" w:eastAsia="en-US" w:bidi="ar-SA"/>
      </w:rPr>
    </w:lvl>
    <w:lvl w:ilvl="5">
      <w:start w:val="0"/>
      <w:numFmt w:val="bullet"/>
      <w:lvlText w:val="•"/>
      <w:lvlJc w:val="left"/>
      <w:pPr>
        <w:ind w:left="6090" w:hanging="360"/>
      </w:pPr>
      <w:rPr>
        <w:rFonts w:hint="default"/>
        <w:lang w:val="en-us" w:eastAsia="en-US" w:bidi="ar-SA"/>
      </w:rPr>
    </w:lvl>
    <w:lvl w:ilvl="6">
      <w:start w:val="0"/>
      <w:numFmt w:val="bullet"/>
      <w:lvlText w:val="•"/>
      <w:lvlJc w:val="left"/>
      <w:pPr>
        <w:ind w:left="6964" w:hanging="360"/>
      </w:pPr>
      <w:rPr>
        <w:rFonts w:hint="default"/>
        <w:lang w:val="en-us" w:eastAsia="en-US" w:bidi="ar-SA"/>
      </w:rPr>
    </w:lvl>
    <w:lvl w:ilvl="7">
      <w:start w:val="0"/>
      <w:numFmt w:val="bullet"/>
      <w:lvlText w:val="•"/>
      <w:lvlJc w:val="left"/>
      <w:pPr>
        <w:ind w:left="7838" w:hanging="360"/>
      </w:pPr>
      <w:rPr>
        <w:rFonts w:hint="default"/>
        <w:lang w:val="en-us" w:eastAsia="en-US" w:bidi="ar-SA"/>
      </w:rPr>
    </w:lvl>
    <w:lvl w:ilvl="8">
      <w:start w:val="0"/>
      <w:numFmt w:val="bullet"/>
      <w:lvlText w:val="•"/>
      <w:lvlJc w:val="left"/>
      <w:pPr>
        <w:ind w:left="8712"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101"/>
      <w:ind w:left="2310"/>
    </w:pPr>
    <w:rPr>
      <w:rFonts w:ascii="Garamond" w:hAnsi="Garamond" w:eastAsia="Garamond" w:cs="Garamond"/>
      <w:b/>
      <w:bCs/>
      <w:sz w:val="27"/>
      <w:szCs w:val="27"/>
      <w:lang w:val="en-us" w:eastAsia="en-US" w:bidi="ar-SA"/>
    </w:rPr>
  </w:style>
  <w:style w:styleId="ListParagraph" w:type="paragraph">
    <w:name w:val="List Paragraph"/>
    <w:basedOn w:val="Normal"/>
    <w:uiPriority w:val="1"/>
    <w:qFormat/>
    <w:pPr>
      <w:spacing w:before="1"/>
      <w:ind w:left="1720" w:hanging="36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historicalcommission@whately.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Baron</dc:creator>
  <dcterms:created xsi:type="dcterms:W3CDTF">2022-05-16T12:46:30Z</dcterms:created>
  <dcterms:modified xsi:type="dcterms:W3CDTF">2022-05-16T12:46:30Z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2022-01-18T00:00:00Z</vt:filetime>
  </property>
  <property fmtid="{D5CDD505-2E9C-101B-9397-08002B2CF9AE}" pid="3" name="Creator">
    <vt:lpwstr>Microsoft® Word for Microsoft 365</vt:lpwstr>
  </property>
  <property fmtid="{D5CDD505-2E9C-101B-9397-08002B2CF9AE}" pid="4" name="LastSaved">
    <vt:filetime>2022-05-16T00:00:00Z</vt:filetime>
  </property>
</Properties>
</file>